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BE" w:rsidRDefault="003267BE" w:rsidP="00A9615C">
      <w:pPr>
        <w:pStyle w:val="421"/>
        <w:ind w:firstLine="0"/>
        <w:jc w:val="center"/>
      </w:pPr>
      <w:r>
        <w:t>Понятия, употребляемые в работе по профилактике безнадзорности и правонарушений несовершеннолетних</w:t>
      </w:r>
    </w:p>
    <w:p w:rsidR="00A9615C" w:rsidRDefault="00A9615C" w:rsidP="00A9615C">
      <w:pPr>
        <w:pStyle w:val="421"/>
        <w:ind w:firstLine="0"/>
        <w:jc w:val="center"/>
        <w:rPr>
          <w:rFonts w:ascii="Arial Unicode MS" w:hAnsi="Arial Unicode MS" w:cs="Arial Unicode MS"/>
        </w:rPr>
      </w:pPr>
    </w:p>
    <w:p w:rsidR="003267BE" w:rsidRDefault="003267BE" w:rsidP="003267BE">
      <w:pPr>
        <w:pStyle w:val="21"/>
        <w:ind w:firstLine="680"/>
        <w:rPr>
          <w:rFonts w:ascii="Arial Unicode MS" w:hAnsi="Arial Unicode MS" w:cs="Arial Unicode MS"/>
        </w:rPr>
      </w:pPr>
      <w: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3267BE" w:rsidRDefault="003267BE" w:rsidP="003267BE">
      <w:pPr>
        <w:pStyle w:val="a3"/>
        <w:spacing w:before="0" w:line="274" w:lineRule="exact"/>
        <w:ind w:left="700"/>
        <w:rPr>
          <w:rFonts w:ascii="Arial Unicode MS" w:hAnsi="Arial Unicode MS" w:cs="Arial Unicode MS"/>
        </w:rPr>
      </w:pPr>
      <w:r>
        <w:rPr>
          <w:rStyle w:val="a5"/>
        </w:rPr>
        <w:t>Несовершеннолетний</w:t>
      </w:r>
      <w:r>
        <w:t xml:space="preserve"> - лицо, не достигшее возраста восемнадцати лет.</w:t>
      </w:r>
    </w:p>
    <w:p w:rsidR="003267BE" w:rsidRDefault="003267BE" w:rsidP="003267BE">
      <w:pPr>
        <w:pStyle w:val="21"/>
        <w:ind w:firstLine="680"/>
        <w:rPr>
          <w:rFonts w:ascii="Arial Unicode MS" w:hAnsi="Arial Unicode MS" w:cs="Arial Unicode MS"/>
        </w:rPr>
      </w:pPr>
      <w:r>
        <w:rPr>
          <w:rStyle w:val="20"/>
        </w:rPr>
        <w:t>Безнадзорный</w:t>
      </w:r>
      <w:r>
        <w:t xml:space="preserve"> - несовершеннолетний, </w:t>
      </w:r>
      <w:proofErr w:type="gramStart"/>
      <w:r>
        <w:t>контроль</w:t>
      </w:r>
      <w:proofErr w:type="gramEnd"/>
      <w: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3267BE" w:rsidRDefault="003267BE" w:rsidP="003267BE">
      <w:pPr>
        <w:pStyle w:val="21"/>
        <w:ind w:firstLine="680"/>
        <w:rPr>
          <w:rFonts w:ascii="Arial Unicode MS" w:hAnsi="Arial Unicode MS" w:cs="Arial Unicode MS"/>
        </w:rPr>
      </w:pPr>
      <w:r>
        <w:rPr>
          <w:rStyle w:val="20"/>
        </w:rPr>
        <w:t>Беспризорный</w:t>
      </w:r>
      <w:r>
        <w:t xml:space="preserve"> - безнадзорный, не имеющий места жительства и (или) места пребывания.</w:t>
      </w:r>
    </w:p>
    <w:p w:rsidR="003267BE" w:rsidRDefault="003267BE" w:rsidP="003267BE">
      <w:pPr>
        <w:pStyle w:val="21"/>
        <w:ind w:firstLine="680"/>
        <w:rPr>
          <w:rFonts w:ascii="Arial Unicode MS" w:hAnsi="Arial Unicode MS" w:cs="Arial Unicode MS"/>
        </w:rPr>
      </w:pPr>
      <w:proofErr w:type="gramStart"/>
      <w:r>
        <w:rPr>
          <w:rStyle w:val="20"/>
        </w:rPr>
        <w:t>Несовершеннолетний, находящийся в социально опасном положении,</w:t>
      </w:r>
      <w:r>
        <w:t xml:space="preserve">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3267BE" w:rsidRDefault="003267BE" w:rsidP="003267BE">
      <w:pPr>
        <w:pStyle w:val="41"/>
        <w:ind w:left="700"/>
        <w:rPr>
          <w:rFonts w:ascii="Arial Unicode MS" w:hAnsi="Arial Unicode MS" w:cs="Arial Unicode MS"/>
        </w:rPr>
      </w:pPr>
      <w:bookmarkStart w:id="0" w:name="bookmark5"/>
      <w:r>
        <w:t>Дети, находящиеся в трудной жизненной ситуации</w:t>
      </w:r>
      <w:r>
        <w:rPr>
          <w:rStyle w:val="40"/>
          <w:b w:val="0"/>
          <w:bCs w:val="0"/>
        </w:rPr>
        <w:t>:</w:t>
      </w:r>
      <w:bookmarkEnd w:id="0"/>
    </w:p>
    <w:p w:rsidR="003267BE" w:rsidRDefault="003267BE" w:rsidP="003267BE">
      <w:pPr>
        <w:pStyle w:val="a3"/>
        <w:spacing w:before="0" w:line="274" w:lineRule="exact"/>
        <w:ind w:left="700"/>
        <w:rPr>
          <w:rFonts w:ascii="Arial Unicode MS" w:hAnsi="Arial Unicode MS" w:cs="Arial Unicode MS"/>
        </w:rPr>
      </w:pPr>
      <w:r>
        <w:t>-дети, оставшиеся без попечения родителей;</w:t>
      </w:r>
    </w:p>
    <w:p w:rsidR="003267BE" w:rsidRDefault="003267BE" w:rsidP="003267BE">
      <w:pPr>
        <w:pStyle w:val="21"/>
        <w:ind w:firstLine="680"/>
        <w:rPr>
          <w:rFonts w:ascii="Arial Unicode MS" w:hAnsi="Arial Unicode MS" w:cs="Arial Unicode MS"/>
        </w:rPr>
      </w:pPr>
      <w:r>
        <w:t>-дети-инвалиды; дети, имеющие недостатки в психическом и (или) физическом развитии;</w:t>
      </w:r>
    </w:p>
    <w:p w:rsidR="003267BE" w:rsidRDefault="003267BE" w:rsidP="003267BE">
      <w:pPr>
        <w:pStyle w:val="21"/>
        <w:ind w:firstLine="680"/>
        <w:rPr>
          <w:rFonts w:ascii="Arial Unicode MS" w:hAnsi="Arial Unicode MS" w:cs="Arial Unicode MS"/>
        </w:rPr>
      </w:pPr>
      <w:r>
        <w:t>-дети-жертвы вооруженных и межнациональных конфликтов, экологических и техногенных катастроф, стихийных бедствий;</w:t>
      </w:r>
    </w:p>
    <w:p w:rsidR="003267BE" w:rsidRDefault="003267BE" w:rsidP="003267BE">
      <w:pPr>
        <w:pStyle w:val="a3"/>
        <w:spacing w:before="0" w:line="274" w:lineRule="exact"/>
        <w:ind w:left="700"/>
        <w:rPr>
          <w:rFonts w:ascii="Arial Unicode MS" w:hAnsi="Arial Unicode MS" w:cs="Arial Unicode MS"/>
        </w:rPr>
      </w:pPr>
      <w:r>
        <w:t>-дети из семей беженцев и вынужденных переселенцев;</w:t>
      </w:r>
    </w:p>
    <w:p w:rsidR="003267BE" w:rsidRDefault="003267BE" w:rsidP="003267BE">
      <w:pPr>
        <w:pStyle w:val="a3"/>
        <w:spacing w:before="0" w:line="274" w:lineRule="exact"/>
        <w:ind w:left="700"/>
        <w:rPr>
          <w:rFonts w:ascii="Arial Unicode MS" w:hAnsi="Arial Unicode MS" w:cs="Arial Unicode MS"/>
        </w:rPr>
      </w:pPr>
      <w:r>
        <w:t>-дети, оказавшиеся в экстремальных условиях;</w:t>
      </w:r>
    </w:p>
    <w:p w:rsidR="003267BE" w:rsidRDefault="003267BE" w:rsidP="003267BE">
      <w:pPr>
        <w:pStyle w:val="a3"/>
        <w:numPr>
          <w:ilvl w:val="0"/>
          <w:numId w:val="1"/>
        </w:numPr>
        <w:tabs>
          <w:tab w:val="left" w:pos="834"/>
        </w:tabs>
        <w:spacing w:before="0" w:line="274" w:lineRule="exact"/>
        <w:ind w:left="700"/>
      </w:pPr>
      <w:r>
        <w:t>дети - жертвы насилия;</w:t>
      </w:r>
    </w:p>
    <w:p w:rsidR="003267BE" w:rsidRDefault="003267BE" w:rsidP="003267BE">
      <w:pPr>
        <w:pStyle w:val="a3"/>
        <w:spacing w:before="0" w:line="274" w:lineRule="exact"/>
        <w:ind w:left="700"/>
        <w:rPr>
          <w:rFonts w:ascii="Arial Unicode MS" w:hAnsi="Arial Unicode MS" w:cs="Arial Unicode MS"/>
        </w:rPr>
      </w:pPr>
      <w:r>
        <w:t>-дети, находящиеся в специальных учебно-воспитательных учреждениях;</w:t>
      </w:r>
    </w:p>
    <w:p w:rsidR="003267BE" w:rsidRDefault="00A9615C" w:rsidP="00A9615C">
      <w:pPr>
        <w:pStyle w:val="21"/>
        <w:tabs>
          <w:tab w:val="left" w:pos="1042"/>
        </w:tabs>
        <w:ind w:left="680" w:firstLine="0"/>
      </w:pPr>
      <w:r>
        <w:t xml:space="preserve"> -</w:t>
      </w:r>
      <w:r w:rsidR="003267BE"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3267BE" w:rsidRDefault="003267BE" w:rsidP="003267BE">
      <w:pPr>
        <w:pStyle w:val="21"/>
        <w:ind w:firstLine="680"/>
        <w:rPr>
          <w:rFonts w:ascii="Arial Unicode MS" w:hAnsi="Arial Unicode MS" w:cs="Arial Unicode MS"/>
        </w:rPr>
      </w:pPr>
      <w:r>
        <w:rPr>
          <w:rStyle w:val="20"/>
        </w:rPr>
        <w:t>Профилактика безнадзорности и правонарушений несовершеннолетних</w:t>
      </w:r>
      <w: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3267BE" w:rsidRDefault="003267BE" w:rsidP="003267BE">
      <w:pPr>
        <w:pStyle w:val="21"/>
        <w:ind w:firstLine="680"/>
        <w:rPr>
          <w:rFonts w:ascii="Arial Unicode MS" w:hAnsi="Arial Unicode MS" w:cs="Arial Unicode MS"/>
        </w:rPr>
      </w:pPr>
      <w:r>
        <w:rPr>
          <w:rStyle w:val="20"/>
        </w:rPr>
        <w:t>Правонарушение</w:t>
      </w:r>
      <w:r>
        <w:t xml:space="preserve"> -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3267BE" w:rsidRDefault="003267BE" w:rsidP="003267BE">
      <w:pPr>
        <w:pStyle w:val="21"/>
        <w:ind w:firstLine="680"/>
        <w:rPr>
          <w:rFonts w:ascii="Arial Unicode MS" w:hAnsi="Arial Unicode MS" w:cs="Arial Unicode MS"/>
        </w:rPr>
      </w:pPr>
      <w:r>
        <w:rPr>
          <w:rStyle w:val="20"/>
        </w:rPr>
        <w:t>Административное правонарушение</w:t>
      </w:r>
      <w:r>
        <w:t xml:space="preserve"> -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или законами субъектов Российской</w:t>
      </w:r>
    </w:p>
    <w:p w:rsidR="003267BE" w:rsidRDefault="003267BE" w:rsidP="003267BE">
      <w:pPr>
        <w:pStyle w:val="a3"/>
        <w:tabs>
          <w:tab w:val="left" w:pos="8078"/>
        </w:tabs>
        <w:spacing w:before="0" w:line="274" w:lineRule="exact"/>
        <w:rPr>
          <w:rFonts w:ascii="Arial Unicode MS" w:hAnsi="Arial Unicode MS" w:cs="Arial Unicode MS"/>
        </w:rPr>
      </w:pPr>
      <w:r>
        <w:t>Федерации об административных правонарушениях</w:t>
      </w:r>
      <w:r>
        <w:tab/>
      </w:r>
      <w:proofErr w:type="gramStart"/>
      <w:r>
        <w:t>установлена</w:t>
      </w:r>
      <w:proofErr w:type="gramEnd"/>
    </w:p>
    <w:p w:rsidR="003267BE" w:rsidRDefault="003267BE" w:rsidP="003267BE">
      <w:pPr>
        <w:pStyle w:val="a3"/>
        <w:spacing w:before="0" w:line="274" w:lineRule="exact"/>
        <w:rPr>
          <w:rFonts w:ascii="Arial Unicode MS" w:hAnsi="Arial Unicode MS" w:cs="Arial Unicode MS"/>
        </w:rPr>
      </w:pPr>
      <w:r>
        <w:t>административная ответственность.</w:t>
      </w:r>
    </w:p>
    <w:p w:rsidR="003267BE" w:rsidRDefault="003267BE" w:rsidP="003267BE">
      <w:pPr>
        <w:pStyle w:val="21"/>
        <w:ind w:firstLine="620"/>
        <w:rPr>
          <w:rFonts w:ascii="Arial Unicode MS" w:hAnsi="Arial Unicode MS" w:cs="Arial Unicode MS"/>
        </w:rPr>
      </w:pPr>
      <w:proofErr w:type="gramStart"/>
      <w:r>
        <w:rPr>
          <w:rStyle w:val="25"/>
        </w:rPr>
        <w:t>Органы, осуществляющие профилактику безнадзорности и правонарушений несовершеннолетних,</w:t>
      </w:r>
      <w:r>
        <w:t xml:space="preserve"> -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 (милиция), органы управления культурой, досугом, спортом и туризмом, другие органы, осуществляющие (в </w:t>
      </w:r>
      <w:r>
        <w:lastRenderedPageBreak/>
        <w:t>соответствии с их компетенцией) меры по профилактике безнадзорности</w:t>
      </w:r>
      <w:proofErr w:type="gramEnd"/>
      <w:r>
        <w:t xml:space="preserve"> и правонарушений несовершеннолетних в порядке, установленном законодательством Российской Федерации.</w:t>
      </w:r>
    </w:p>
    <w:p w:rsidR="003267BE" w:rsidRDefault="003267BE" w:rsidP="003267BE">
      <w:pPr>
        <w:pStyle w:val="21"/>
        <w:ind w:firstLine="620"/>
        <w:rPr>
          <w:rFonts w:ascii="Arial Unicode MS" w:hAnsi="Arial Unicode MS" w:cs="Arial Unicode MS"/>
        </w:rPr>
      </w:pPr>
      <w:r>
        <w:rPr>
          <w:rStyle w:val="25"/>
        </w:rPr>
        <w:t>Учреждения, осуществляющие профилактику безнадзорности и правонарушений несовершеннолетних,</w:t>
      </w:r>
      <w:r>
        <w:t xml:space="preserve"> - государственные учреждения социального обслуживания - 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 и подростков, центры социальной помощи семье и детям; общеобразовательные учреждения, образовательные учреждения начального профессионального, среднего профессионального образования, специальные учебно-воспитательные учреждения открытого и закрытого типа органов управления образованием и другие учреждения, осуществляющие образовательный процесс в соответствии с уставами указанных учреждений и положениями о них; учреждения для детей-сирот и детей, оставшихся без попечения родителей; социально-реабилитационные центры для подростков и молодежи, центры социально-психологической помощи, центры профессиональной ориентации и трудоустройства молодежи, молодежные клубы и иные учреждения органов по делам молодежи; учреждения здравоохранения, учреждения государственной службы занятости населения, центры временного содержания несовершеннолетних правонарушителей; учреждения культуры, досуга, спорта и туризма; учреждения исполнения наказаний, другие государственные или муниципальные учреждения,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Федерации.</w:t>
      </w:r>
    </w:p>
    <w:p w:rsidR="003267BE" w:rsidRDefault="003267BE" w:rsidP="003267BE">
      <w:pPr>
        <w:pStyle w:val="21"/>
        <w:ind w:firstLine="620"/>
        <w:rPr>
          <w:rFonts w:ascii="Arial Unicode MS" w:hAnsi="Arial Unicode MS" w:cs="Arial Unicode MS"/>
        </w:rPr>
      </w:pPr>
      <w:r>
        <w:rPr>
          <w:rStyle w:val="25"/>
        </w:rPr>
        <w:t>Индивидуальная профилактическая работа</w:t>
      </w:r>
      <w: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3267BE" w:rsidRDefault="003267BE" w:rsidP="003267BE">
      <w:pPr>
        <w:pStyle w:val="21"/>
        <w:ind w:firstLine="620"/>
        <w:rPr>
          <w:rFonts w:ascii="Arial Unicode MS" w:hAnsi="Arial Unicode MS" w:cs="Arial Unicode MS"/>
        </w:rPr>
      </w:pPr>
      <w:r>
        <w:rPr>
          <w:rStyle w:val="25"/>
        </w:rPr>
        <w:t>Законные представители несовершеннолетнего</w:t>
      </w:r>
      <w:r>
        <w:t xml:space="preserve"> 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попечительства.</w:t>
      </w:r>
    </w:p>
    <w:p w:rsidR="003267BE" w:rsidRDefault="003267BE" w:rsidP="003267BE">
      <w:pPr>
        <w:pStyle w:val="21"/>
        <w:ind w:firstLine="620"/>
        <w:rPr>
          <w:rFonts w:ascii="Arial Unicode MS" w:hAnsi="Arial Unicode MS" w:cs="Arial Unicode MS"/>
        </w:rPr>
      </w:pPr>
      <w:r>
        <w:rPr>
          <w:rStyle w:val="25"/>
        </w:rPr>
        <w:t>Ответственные лица</w:t>
      </w:r>
      <w:r>
        <w:t xml:space="preserve"> - лица, в должностные обязанности которых входит осуществление мер по воспитанию, обучению и 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случаях.</w:t>
      </w:r>
    </w:p>
    <w:p w:rsidR="003267BE" w:rsidRDefault="003267BE" w:rsidP="003267BE">
      <w:pPr>
        <w:pStyle w:val="21"/>
        <w:ind w:firstLine="620"/>
        <w:rPr>
          <w:rFonts w:ascii="Arial Unicode MS" w:hAnsi="Arial Unicode MS" w:cs="Arial Unicode MS"/>
        </w:rPr>
      </w:pPr>
      <w:proofErr w:type="gramStart"/>
      <w:r>
        <w:rPr>
          <w:rStyle w:val="25"/>
        </w:rPr>
        <w:t>Антиобщественные действия</w:t>
      </w:r>
      <w: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лиц.</w:t>
      </w:r>
      <w:proofErr w:type="gramEnd"/>
    </w:p>
    <w:p w:rsidR="003267BE" w:rsidRDefault="003267BE" w:rsidP="003267BE">
      <w:pPr>
        <w:pStyle w:val="21"/>
        <w:ind w:right="20" w:firstLine="600"/>
        <w:rPr>
          <w:rFonts w:ascii="Arial Unicode MS" w:hAnsi="Arial Unicode MS" w:cs="Arial Unicode MS"/>
        </w:rPr>
      </w:pPr>
      <w:r>
        <w:rPr>
          <w:rStyle w:val="24"/>
        </w:rPr>
        <w:t>Общественные места</w:t>
      </w:r>
      <w:r>
        <w:t xml:space="preserve"> - места общего пользования, в том числе улицы, парки, скверы; автомобильные и железные </w:t>
      </w:r>
      <w:proofErr w:type="gramStart"/>
      <w:r>
        <w:t>дороги</w:t>
      </w:r>
      <w:proofErr w:type="gramEnd"/>
      <w:r>
        <w:t xml:space="preserve">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 для целей настоящего Закона.</w:t>
      </w:r>
    </w:p>
    <w:p w:rsidR="003267BE" w:rsidRDefault="003267BE" w:rsidP="003267BE">
      <w:pPr>
        <w:pStyle w:val="21"/>
        <w:ind w:right="20" w:firstLine="600"/>
        <w:rPr>
          <w:rFonts w:ascii="Arial Unicode MS" w:hAnsi="Arial Unicode MS" w:cs="Arial Unicode MS"/>
        </w:rPr>
      </w:pPr>
      <w:r>
        <w:rPr>
          <w:rStyle w:val="24"/>
        </w:rPr>
        <w:lastRenderedPageBreak/>
        <w:t>Учебное время</w:t>
      </w:r>
      <w:r>
        <w:t xml:space="preserve"> -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органом управления образованием.</w:t>
      </w:r>
    </w:p>
    <w:p w:rsidR="000C5821" w:rsidRDefault="000C5821"/>
    <w:sectPr w:rsidR="000C5821" w:rsidSect="000C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  <w:szCs w:val="24"/>
      </w:rPr>
    </w:lvl>
    <w:lvl w:ilvl="1" w:tplc="000F424B">
      <w:start w:val="1"/>
      <w:numFmt w:val="bullet"/>
      <w:lvlText w:val="-"/>
      <w:lvlJc w:val="left"/>
      <w:rPr>
        <w:sz w:val="24"/>
        <w:szCs w:val="24"/>
      </w:rPr>
    </w:lvl>
    <w:lvl w:ilvl="2" w:tplc="000F424C">
      <w:start w:val="1"/>
      <w:numFmt w:val="bullet"/>
      <w:lvlText w:val="-"/>
      <w:lvlJc w:val="left"/>
      <w:rPr>
        <w:sz w:val="24"/>
        <w:szCs w:val="24"/>
      </w:rPr>
    </w:lvl>
    <w:lvl w:ilvl="3" w:tplc="000F424D">
      <w:start w:val="1"/>
      <w:numFmt w:val="bullet"/>
      <w:lvlText w:val="-"/>
      <w:lvlJc w:val="left"/>
      <w:rPr>
        <w:sz w:val="24"/>
        <w:szCs w:val="24"/>
      </w:rPr>
    </w:lvl>
    <w:lvl w:ilvl="4" w:tplc="000F424E">
      <w:start w:val="1"/>
      <w:numFmt w:val="bullet"/>
      <w:lvlText w:val="-"/>
      <w:lvlJc w:val="left"/>
      <w:rPr>
        <w:sz w:val="24"/>
        <w:szCs w:val="24"/>
      </w:rPr>
    </w:lvl>
    <w:lvl w:ilvl="5" w:tplc="000F424F">
      <w:start w:val="1"/>
      <w:numFmt w:val="bullet"/>
      <w:lvlText w:val="-"/>
      <w:lvlJc w:val="left"/>
      <w:rPr>
        <w:sz w:val="24"/>
        <w:szCs w:val="24"/>
      </w:rPr>
    </w:lvl>
    <w:lvl w:ilvl="6" w:tplc="000F4250">
      <w:start w:val="1"/>
      <w:numFmt w:val="bullet"/>
      <w:lvlText w:val="-"/>
      <w:lvlJc w:val="left"/>
      <w:rPr>
        <w:sz w:val="24"/>
        <w:szCs w:val="24"/>
      </w:rPr>
    </w:lvl>
    <w:lvl w:ilvl="7" w:tplc="000F4251">
      <w:start w:val="1"/>
      <w:numFmt w:val="bullet"/>
      <w:lvlText w:val="-"/>
      <w:lvlJc w:val="left"/>
      <w:rPr>
        <w:sz w:val="24"/>
        <w:szCs w:val="24"/>
      </w:rPr>
    </w:lvl>
    <w:lvl w:ilvl="8" w:tplc="000F4252">
      <w:start w:val="1"/>
      <w:numFmt w:val="bullet"/>
      <w:lvlText w:val="-"/>
      <w:lvlJc w:val="left"/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7BE"/>
    <w:rsid w:val="00025694"/>
    <w:rsid w:val="000C5821"/>
    <w:rsid w:val="00174F6E"/>
    <w:rsid w:val="003267BE"/>
    <w:rsid w:val="004C3053"/>
    <w:rsid w:val="008C34D4"/>
    <w:rsid w:val="00A9615C"/>
    <w:rsid w:val="00AB07A5"/>
    <w:rsid w:val="00B37F09"/>
    <w:rsid w:val="00B84F7A"/>
    <w:rsid w:val="00ED362D"/>
    <w:rsid w:val="00FE0956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267BE"/>
    <w:pPr>
      <w:shd w:val="clear" w:color="auto" w:fill="FFFFFF"/>
      <w:spacing w:before="1260" w:after="0" w:line="24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67BE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4">
    <w:name w:val="Заголовок №4"/>
    <w:basedOn w:val="a0"/>
    <w:link w:val="41"/>
    <w:uiPriority w:val="99"/>
    <w:rsid w:val="003267B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3267B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2">
    <w:name w:val="Заголовок №4 (2)"/>
    <w:basedOn w:val="a0"/>
    <w:link w:val="421"/>
    <w:uiPriority w:val="99"/>
    <w:rsid w:val="003267B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5">
    <w:name w:val="Основной текст + Полужирный"/>
    <w:uiPriority w:val="99"/>
    <w:rsid w:val="003267BE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(2) + Полужирный"/>
    <w:basedOn w:val="2"/>
    <w:uiPriority w:val="99"/>
    <w:rsid w:val="003267BE"/>
    <w:rPr>
      <w:b/>
      <w:bCs/>
    </w:rPr>
  </w:style>
  <w:style w:type="character" w:customStyle="1" w:styleId="40">
    <w:name w:val="Заголовок №4 + Не полужирный"/>
    <w:basedOn w:val="4"/>
    <w:uiPriority w:val="99"/>
    <w:rsid w:val="003267BE"/>
  </w:style>
  <w:style w:type="character" w:customStyle="1" w:styleId="25">
    <w:name w:val="Основной текст (2) + Полужирный5"/>
    <w:basedOn w:val="2"/>
    <w:uiPriority w:val="99"/>
    <w:rsid w:val="003267BE"/>
    <w:rPr>
      <w:b/>
      <w:bCs/>
    </w:rPr>
  </w:style>
  <w:style w:type="character" w:customStyle="1" w:styleId="24">
    <w:name w:val="Основной текст (2) + Полужирный4"/>
    <w:basedOn w:val="2"/>
    <w:uiPriority w:val="99"/>
    <w:rsid w:val="003267BE"/>
    <w:rPr>
      <w:b/>
      <w:bCs/>
    </w:rPr>
  </w:style>
  <w:style w:type="paragraph" w:customStyle="1" w:styleId="41">
    <w:name w:val="Заголовок №41"/>
    <w:basedOn w:val="a"/>
    <w:link w:val="4"/>
    <w:uiPriority w:val="99"/>
    <w:rsid w:val="003267BE"/>
    <w:pPr>
      <w:shd w:val="clear" w:color="auto" w:fill="FFFFFF"/>
      <w:spacing w:after="0" w:line="274" w:lineRule="exac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3267BE"/>
    <w:pPr>
      <w:shd w:val="clear" w:color="auto" w:fill="FFFFFF"/>
      <w:spacing w:after="0" w:line="274" w:lineRule="exact"/>
      <w:ind w:firstLine="7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21">
    <w:name w:val="Заголовок №4 (2)1"/>
    <w:basedOn w:val="a"/>
    <w:link w:val="42"/>
    <w:uiPriority w:val="99"/>
    <w:rsid w:val="003267BE"/>
    <w:pPr>
      <w:shd w:val="clear" w:color="auto" w:fill="FFFFFF"/>
      <w:spacing w:after="0" w:line="274" w:lineRule="exact"/>
      <w:ind w:firstLine="4420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2019-02-06T12:59:00Z</dcterms:created>
  <dcterms:modified xsi:type="dcterms:W3CDTF">2019-02-06T13:01:00Z</dcterms:modified>
</cp:coreProperties>
</file>