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B3F" w:rsidRDefault="00A47B3F" w:rsidP="00A47B3F">
      <w:pPr>
        <w:pStyle w:val="Style11"/>
        <w:widowControl/>
        <w:spacing w:line="240" w:lineRule="auto"/>
        <w:ind w:left="10"/>
        <w:jc w:val="center"/>
        <w:rPr>
          <w:rStyle w:val="FontStyle31"/>
          <w:b w:val="0"/>
          <w:sz w:val="28"/>
          <w:szCs w:val="28"/>
        </w:rPr>
      </w:pPr>
      <w:r>
        <w:rPr>
          <w:rStyle w:val="FontStyle31"/>
          <w:b w:val="0"/>
          <w:sz w:val="28"/>
          <w:szCs w:val="28"/>
        </w:rPr>
        <w:t xml:space="preserve">Муниципальное бюджетное общеобразовательное учреждение </w:t>
      </w:r>
    </w:p>
    <w:p w:rsidR="00CA79C9" w:rsidRDefault="00A47B3F" w:rsidP="00A47B3F">
      <w:pPr>
        <w:pStyle w:val="Style11"/>
        <w:widowControl/>
        <w:spacing w:line="240" w:lineRule="auto"/>
        <w:ind w:left="10"/>
        <w:jc w:val="center"/>
        <w:rPr>
          <w:rStyle w:val="FontStyle31"/>
          <w:b w:val="0"/>
          <w:sz w:val="28"/>
          <w:szCs w:val="28"/>
        </w:rPr>
      </w:pPr>
      <w:r>
        <w:rPr>
          <w:rStyle w:val="FontStyle31"/>
          <w:b w:val="0"/>
          <w:sz w:val="28"/>
          <w:szCs w:val="28"/>
        </w:rPr>
        <w:t>«</w:t>
      </w:r>
      <w:r w:rsidR="00CA79C9">
        <w:rPr>
          <w:rStyle w:val="FontStyle31"/>
          <w:b w:val="0"/>
          <w:sz w:val="28"/>
          <w:szCs w:val="28"/>
        </w:rPr>
        <w:t xml:space="preserve">Михайловская </w:t>
      </w:r>
      <w:r>
        <w:rPr>
          <w:rStyle w:val="FontStyle31"/>
          <w:b w:val="0"/>
          <w:sz w:val="28"/>
          <w:szCs w:val="28"/>
        </w:rPr>
        <w:t xml:space="preserve"> средняя общеобразовательная школа</w:t>
      </w:r>
      <w:r w:rsidR="00CA79C9">
        <w:rPr>
          <w:rStyle w:val="FontStyle31"/>
          <w:b w:val="0"/>
          <w:sz w:val="28"/>
          <w:szCs w:val="28"/>
        </w:rPr>
        <w:t xml:space="preserve"> </w:t>
      </w:r>
    </w:p>
    <w:p w:rsidR="00A53A0C" w:rsidRPr="00A53A0C" w:rsidRDefault="00CA79C9" w:rsidP="00A47B3F">
      <w:pPr>
        <w:pStyle w:val="Style11"/>
        <w:widowControl/>
        <w:spacing w:line="240" w:lineRule="auto"/>
        <w:ind w:left="10"/>
        <w:jc w:val="center"/>
        <w:rPr>
          <w:rStyle w:val="FontStyle31"/>
          <w:b w:val="0"/>
          <w:sz w:val="28"/>
          <w:szCs w:val="28"/>
        </w:rPr>
      </w:pPr>
      <w:r>
        <w:rPr>
          <w:rStyle w:val="FontStyle31"/>
          <w:b w:val="0"/>
          <w:sz w:val="28"/>
          <w:szCs w:val="28"/>
        </w:rPr>
        <w:t>им. ГСС А.К. Скрылёва</w:t>
      </w:r>
      <w:r w:rsidR="00A47B3F">
        <w:rPr>
          <w:rStyle w:val="FontStyle31"/>
          <w:b w:val="0"/>
          <w:sz w:val="28"/>
          <w:szCs w:val="28"/>
        </w:rPr>
        <w:t>»</w:t>
      </w:r>
    </w:p>
    <w:p w:rsidR="00A53A0C" w:rsidRDefault="00A53A0C" w:rsidP="00A53A0C">
      <w:pPr>
        <w:spacing w:after="0" w:line="240" w:lineRule="auto"/>
        <w:jc w:val="right"/>
        <w:rPr>
          <w:rFonts w:ascii="Times New Roman" w:hAnsi="Times New Roman"/>
          <w:sz w:val="28"/>
          <w:szCs w:val="28"/>
        </w:rPr>
      </w:pPr>
    </w:p>
    <w:p w:rsidR="00A53A0C" w:rsidRDefault="00A53A0C" w:rsidP="00A53A0C">
      <w:pPr>
        <w:spacing w:after="0" w:line="240" w:lineRule="auto"/>
        <w:jc w:val="right"/>
        <w:rPr>
          <w:rFonts w:ascii="Times New Roman" w:hAnsi="Times New Roman"/>
          <w:sz w:val="28"/>
          <w:szCs w:val="28"/>
        </w:rPr>
      </w:pPr>
    </w:p>
    <w:p w:rsidR="00A53A0C" w:rsidRDefault="00A53A0C" w:rsidP="00A53A0C">
      <w:pPr>
        <w:spacing w:after="0" w:line="240" w:lineRule="auto"/>
        <w:jc w:val="right"/>
        <w:rPr>
          <w:rFonts w:ascii="Times New Roman" w:hAnsi="Times New Roman"/>
          <w:sz w:val="28"/>
          <w:szCs w:val="28"/>
        </w:rPr>
      </w:pPr>
    </w:p>
    <w:p w:rsidR="00A53A0C" w:rsidRDefault="00A53A0C" w:rsidP="00A53A0C">
      <w:pPr>
        <w:spacing w:after="0" w:line="240" w:lineRule="auto"/>
        <w:jc w:val="right"/>
        <w:rPr>
          <w:rFonts w:ascii="Times New Roman" w:hAnsi="Times New Roman"/>
          <w:sz w:val="28"/>
          <w:szCs w:val="28"/>
        </w:rPr>
      </w:pPr>
    </w:p>
    <w:p w:rsidR="007C4A37" w:rsidRDefault="007C4A37" w:rsidP="00E132CB">
      <w:pPr>
        <w:spacing w:line="240" w:lineRule="auto"/>
        <w:ind w:firstLine="709"/>
        <w:jc w:val="both"/>
        <w:rPr>
          <w:rFonts w:ascii="Times New Roman" w:hAnsi="Times New Roman" w:cs="Times New Roman"/>
          <w:b/>
          <w:color w:val="000000"/>
          <w:sz w:val="28"/>
          <w:szCs w:val="28"/>
          <w:shd w:val="clear" w:color="auto" w:fill="FFFFFF"/>
        </w:rPr>
      </w:pPr>
    </w:p>
    <w:p w:rsidR="007C4A37" w:rsidRDefault="007C4A37" w:rsidP="00E132CB">
      <w:pPr>
        <w:spacing w:line="240" w:lineRule="auto"/>
        <w:ind w:firstLine="709"/>
        <w:jc w:val="both"/>
        <w:rPr>
          <w:rFonts w:ascii="Times New Roman" w:hAnsi="Times New Roman" w:cs="Times New Roman"/>
          <w:b/>
          <w:color w:val="000000"/>
          <w:sz w:val="28"/>
          <w:szCs w:val="28"/>
          <w:shd w:val="clear" w:color="auto" w:fill="FFFFFF"/>
        </w:rPr>
      </w:pPr>
    </w:p>
    <w:p w:rsidR="007C4A37" w:rsidRDefault="007C4A37" w:rsidP="00E132CB">
      <w:pPr>
        <w:spacing w:line="240" w:lineRule="auto"/>
        <w:ind w:firstLine="709"/>
        <w:jc w:val="both"/>
        <w:rPr>
          <w:rFonts w:ascii="Times New Roman" w:hAnsi="Times New Roman" w:cs="Times New Roman"/>
          <w:b/>
          <w:color w:val="000000"/>
          <w:sz w:val="28"/>
          <w:szCs w:val="28"/>
          <w:shd w:val="clear" w:color="auto" w:fill="FFFFFF"/>
        </w:rPr>
      </w:pPr>
    </w:p>
    <w:p w:rsidR="007C4A37" w:rsidRDefault="007C4A37" w:rsidP="00E132CB">
      <w:pPr>
        <w:spacing w:line="240" w:lineRule="auto"/>
        <w:ind w:firstLine="709"/>
        <w:jc w:val="both"/>
        <w:rPr>
          <w:rFonts w:ascii="Times New Roman" w:hAnsi="Times New Roman" w:cs="Times New Roman"/>
          <w:b/>
          <w:color w:val="000000"/>
          <w:sz w:val="28"/>
          <w:szCs w:val="28"/>
          <w:shd w:val="clear" w:color="auto" w:fill="FFFFFF"/>
        </w:rPr>
      </w:pPr>
    </w:p>
    <w:p w:rsidR="007A612C" w:rsidRDefault="007A612C" w:rsidP="00A53A0C">
      <w:pPr>
        <w:spacing w:line="240" w:lineRule="auto"/>
        <w:jc w:val="both"/>
        <w:rPr>
          <w:rFonts w:ascii="Times New Roman" w:hAnsi="Times New Roman" w:cs="Times New Roman"/>
          <w:b/>
          <w:color w:val="000000"/>
          <w:sz w:val="28"/>
          <w:szCs w:val="28"/>
          <w:shd w:val="clear" w:color="auto" w:fill="FFFFFF"/>
        </w:rPr>
      </w:pPr>
    </w:p>
    <w:p w:rsidR="00A47B3F" w:rsidRDefault="00A47B3F" w:rsidP="00A53A0C">
      <w:pPr>
        <w:spacing w:line="240" w:lineRule="auto"/>
        <w:jc w:val="both"/>
        <w:rPr>
          <w:rFonts w:ascii="Times New Roman" w:hAnsi="Times New Roman" w:cs="Times New Roman"/>
          <w:b/>
          <w:color w:val="000000"/>
          <w:sz w:val="28"/>
          <w:szCs w:val="28"/>
          <w:shd w:val="clear" w:color="auto" w:fill="FFFFFF"/>
        </w:rPr>
      </w:pPr>
    </w:p>
    <w:p w:rsidR="007C4A37" w:rsidRDefault="007C4A37" w:rsidP="00A53A0C">
      <w:pPr>
        <w:spacing w:line="240" w:lineRule="auto"/>
        <w:jc w:val="both"/>
        <w:rPr>
          <w:rFonts w:ascii="Times New Roman" w:hAnsi="Times New Roman" w:cs="Times New Roman"/>
          <w:b/>
          <w:color w:val="000000"/>
          <w:sz w:val="28"/>
          <w:szCs w:val="28"/>
          <w:shd w:val="clear" w:color="auto" w:fill="FFFFFF"/>
        </w:rPr>
      </w:pPr>
    </w:p>
    <w:p w:rsidR="00C5655F" w:rsidRPr="00A47B3F" w:rsidRDefault="00A47B3F" w:rsidP="00A47B3F">
      <w:pPr>
        <w:spacing w:after="0" w:line="240" w:lineRule="auto"/>
        <w:jc w:val="center"/>
        <w:rPr>
          <w:rFonts w:ascii="Times New Roman" w:hAnsi="Times New Roman" w:cs="Times New Roman"/>
          <w:b/>
          <w:color w:val="000000"/>
          <w:sz w:val="32"/>
          <w:szCs w:val="28"/>
          <w:shd w:val="clear" w:color="auto" w:fill="FFFFFF"/>
        </w:rPr>
      </w:pPr>
      <w:r w:rsidRPr="00A47B3F">
        <w:rPr>
          <w:rFonts w:ascii="Times New Roman" w:hAnsi="Times New Roman" w:cs="Times New Roman"/>
          <w:b/>
          <w:color w:val="000000"/>
          <w:sz w:val="32"/>
          <w:szCs w:val="28"/>
          <w:shd w:val="clear" w:color="auto" w:fill="FFFFFF"/>
        </w:rPr>
        <w:t>ПРОГРАММА ПСИХОЛОГО-ПЕДАГОГИЧЕСКОГО СОПРОВОЖДЕНИЯ</w:t>
      </w:r>
    </w:p>
    <w:p w:rsidR="00C5655F" w:rsidRPr="00A47B3F" w:rsidRDefault="00A47B3F" w:rsidP="00A47B3F">
      <w:pPr>
        <w:spacing w:after="0" w:line="240" w:lineRule="auto"/>
        <w:jc w:val="center"/>
        <w:rPr>
          <w:rFonts w:ascii="Times New Roman" w:hAnsi="Times New Roman" w:cs="Times New Roman"/>
          <w:b/>
          <w:color w:val="000000"/>
          <w:sz w:val="32"/>
          <w:szCs w:val="28"/>
          <w:shd w:val="clear" w:color="auto" w:fill="FFFFFF"/>
        </w:rPr>
      </w:pPr>
      <w:r w:rsidRPr="00A47B3F">
        <w:rPr>
          <w:rFonts w:ascii="Times New Roman" w:hAnsi="Times New Roman" w:cs="Times New Roman"/>
          <w:b/>
          <w:color w:val="000000"/>
          <w:sz w:val="32"/>
          <w:szCs w:val="28"/>
          <w:shd w:val="clear" w:color="auto" w:fill="FFFFFF"/>
        </w:rPr>
        <w:t>ОДАРЕННЫХ ДЕТЕЙ В ШКОЛЕ НА 202</w:t>
      </w:r>
      <w:r w:rsidR="0002040D">
        <w:rPr>
          <w:rFonts w:ascii="Times New Roman" w:hAnsi="Times New Roman" w:cs="Times New Roman"/>
          <w:b/>
          <w:color w:val="000000"/>
          <w:sz w:val="32"/>
          <w:szCs w:val="28"/>
          <w:shd w:val="clear" w:color="auto" w:fill="FFFFFF"/>
        </w:rPr>
        <w:t>3</w:t>
      </w:r>
      <w:r w:rsidRPr="00A47B3F">
        <w:rPr>
          <w:rFonts w:ascii="Times New Roman" w:hAnsi="Times New Roman" w:cs="Times New Roman"/>
          <w:b/>
          <w:color w:val="000000"/>
          <w:sz w:val="32"/>
          <w:szCs w:val="28"/>
          <w:shd w:val="clear" w:color="auto" w:fill="FFFFFF"/>
        </w:rPr>
        <w:t>-202</w:t>
      </w:r>
      <w:r w:rsidR="0002040D">
        <w:rPr>
          <w:rFonts w:ascii="Times New Roman" w:hAnsi="Times New Roman" w:cs="Times New Roman"/>
          <w:b/>
          <w:color w:val="000000"/>
          <w:sz w:val="32"/>
          <w:szCs w:val="28"/>
          <w:shd w:val="clear" w:color="auto" w:fill="FFFFFF"/>
        </w:rPr>
        <w:t>4</w:t>
      </w:r>
      <w:r w:rsidRPr="00A47B3F">
        <w:rPr>
          <w:rFonts w:ascii="Times New Roman" w:hAnsi="Times New Roman" w:cs="Times New Roman"/>
          <w:b/>
          <w:color w:val="000000"/>
          <w:sz w:val="32"/>
          <w:szCs w:val="28"/>
          <w:shd w:val="clear" w:color="auto" w:fill="FFFFFF"/>
        </w:rPr>
        <w:t xml:space="preserve"> УЧЕБНЫЙ ГОД</w:t>
      </w:r>
    </w:p>
    <w:p w:rsidR="007C4A37" w:rsidRPr="00A47B3F" w:rsidRDefault="007C4A37" w:rsidP="00A47B3F">
      <w:pPr>
        <w:spacing w:after="0" w:line="240" w:lineRule="auto"/>
        <w:jc w:val="both"/>
        <w:rPr>
          <w:rFonts w:ascii="Times New Roman" w:hAnsi="Times New Roman" w:cs="Times New Roman"/>
          <w:b/>
          <w:color w:val="000000"/>
          <w:sz w:val="32"/>
          <w:szCs w:val="28"/>
          <w:shd w:val="clear" w:color="auto" w:fill="FFFFFF"/>
        </w:rPr>
      </w:pPr>
    </w:p>
    <w:p w:rsidR="007C4A37" w:rsidRDefault="007C4A37" w:rsidP="00A47B3F">
      <w:pPr>
        <w:spacing w:after="0" w:line="240" w:lineRule="auto"/>
        <w:ind w:firstLine="709"/>
        <w:jc w:val="both"/>
        <w:rPr>
          <w:rFonts w:ascii="Times New Roman" w:hAnsi="Times New Roman" w:cs="Times New Roman"/>
          <w:b/>
          <w:color w:val="000000"/>
          <w:sz w:val="28"/>
          <w:szCs w:val="28"/>
          <w:shd w:val="clear" w:color="auto" w:fill="FFFFFF"/>
        </w:rPr>
      </w:pPr>
    </w:p>
    <w:p w:rsidR="007C4A37" w:rsidRDefault="007C4A37" w:rsidP="00E132CB">
      <w:pPr>
        <w:spacing w:line="240" w:lineRule="auto"/>
        <w:ind w:firstLine="709"/>
        <w:jc w:val="both"/>
        <w:rPr>
          <w:rFonts w:ascii="Times New Roman" w:hAnsi="Times New Roman" w:cs="Times New Roman"/>
          <w:b/>
          <w:color w:val="000000"/>
          <w:sz w:val="28"/>
          <w:szCs w:val="28"/>
          <w:shd w:val="clear" w:color="auto" w:fill="FFFFFF"/>
        </w:rPr>
      </w:pPr>
    </w:p>
    <w:p w:rsidR="007C4A37" w:rsidRDefault="007C4A37" w:rsidP="00C46074">
      <w:pPr>
        <w:spacing w:line="240" w:lineRule="auto"/>
        <w:jc w:val="both"/>
        <w:rPr>
          <w:rFonts w:ascii="Times New Roman" w:hAnsi="Times New Roman" w:cs="Times New Roman"/>
          <w:b/>
          <w:color w:val="000000"/>
          <w:sz w:val="28"/>
          <w:szCs w:val="28"/>
          <w:shd w:val="clear" w:color="auto" w:fill="FFFFFF"/>
        </w:rPr>
      </w:pPr>
    </w:p>
    <w:p w:rsidR="00A47B3F" w:rsidRDefault="00A47B3F" w:rsidP="00C46074">
      <w:pPr>
        <w:spacing w:line="240" w:lineRule="auto"/>
        <w:jc w:val="both"/>
        <w:rPr>
          <w:rFonts w:ascii="Times New Roman" w:hAnsi="Times New Roman" w:cs="Times New Roman"/>
          <w:b/>
          <w:color w:val="000000"/>
          <w:sz w:val="28"/>
          <w:szCs w:val="28"/>
          <w:shd w:val="clear" w:color="auto" w:fill="FFFFFF"/>
        </w:rPr>
      </w:pPr>
    </w:p>
    <w:p w:rsidR="00A53A0C" w:rsidRPr="00A07689" w:rsidRDefault="00A53A0C" w:rsidP="00A53A0C">
      <w:pPr>
        <w:spacing w:line="240" w:lineRule="auto"/>
        <w:rPr>
          <w:rFonts w:ascii="Times New Roman" w:hAnsi="Times New Roman" w:cs="Times New Roman"/>
          <w:color w:val="000000"/>
          <w:sz w:val="28"/>
          <w:szCs w:val="28"/>
          <w:shd w:val="clear" w:color="auto" w:fill="FFFFFF"/>
        </w:rPr>
      </w:pPr>
    </w:p>
    <w:p w:rsidR="00EE0D54" w:rsidRDefault="00A07689" w:rsidP="00A07689">
      <w:pPr>
        <w:spacing w:line="240" w:lineRule="auto"/>
        <w:jc w:val="right"/>
        <w:rPr>
          <w:rFonts w:ascii="Times New Roman" w:hAnsi="Times New Roman" w:cs="Times New Roman"/>
          <w:color w:val="000000"/>
          <w:sz w:val="28"/>
          <w:szCs w:val="28"/>
          <w:shd w:val="clear" w:color="auto" w:fill="FFFFFF"/>
        </w:rPr>
      </w:pPr>
      <w:r w:rsidRPr="00A07689">
        <w:rPr>
          <w:rFonts w:ascii="Times New Roman" w:hAnsi="Times New Roman" w:cs="Times New Roman"/>
          <w:color w:val="000000"/>
          <w:sz w:val="28"/>
          <w:szCs w:val="28"/>
          <w:shd w:val="clear" w:color="auto" w:fill="FFFFFF"/>
        </w:rPr>
        <w:t xml:space="preserve">Составитель: </w:t>
      </w:r>
      <w:r w:rsidR="00EE0D54">
        <w:rPr>
          <w:rFonts w:ascii="Times New Roman" w:hAnsi="Times New Roman" w:cs="Times New Roman"/>
          <w:color w:val="000000"/>
          <w:sz w:val="28"/>
          <w:szCs w:val="28"/>
          <w:shd w:val="clear" w:color="auto" w:fill="FFFFFF"/>
        </w:rPr>
        <w:t>Жукова Н</w:t>
      </w:r>
      <w:r w:rsidR="00617AD5">
        <w:rPr>
          <w:rFonts w:ascii="Times New Roman" w:hAnsi="Times New Roman" w:cs="Times New Roman"/>
          <w:color w:val="000000"/>
          <w:sz w:val="28"/>
          <w:szCs w:val="28"/>
          <w:shd w:val="clear" w:color="auto" w:fill="FFFFFF"/>
        </w:rPr>
        <w:t>.</w:t>
      </w:r>
      <w:r w:rsidR="00EE0D54">
        <w:rPr>
          <w:rFonts w:ascii="Times New Roman" w:hAnsi="Times New Roman" w:cs="Times New Roman"/>
          <w:color w:val="000000"/>
          <w:sz w:val="28"/>
          <w:szCs w:val="28"/>
          <w:shd w:val="clear" w:color="auto" w:fill="FFFFFF"/>
        </w:rPr>
        <w:t>В.</w:t>
      </w:r>
    </w:p>
    <w:p w:rsidR="00953EB5" w:rsidRDefault="00EE0D54" w:rsidP="00A07689">
      <w:pPr>
        <w:spacing w:line="240" w:lineRule="auto"/>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Педагог-психолог</w:t>
      </w:r>
      <w:r w:rsidR="00A07689" w:rsidRPr="00A07689">
        <w:rPr>
          <w:rFonts w:ascii="Times New Roman" w:hAnsi="Times New Roman" w:cs="Times New Roman"/>
          <w:color w:val="000000"/>
          <w:sz w:val="28"/>
          <w:szCs w:val="28"/>
          <w:shd w:val="clear" w:color="auto" w:fill="FFFFFF"/>
        </w:rPr>
        <w:t xml:space="preserve"> </w:t>
      </w:r>
    </w:p>
    <w:p w:rsidR="00A07689" w:rsidRDefault="00A07689" w:rsidP="00A07689">
      <w:pPr>
        <w:spacing w:line="240" w:lineRule="auto"/>
        <w:jc w:val="right"/>
        <w:rPr>
          <w:rFonts w:ascii="Times New Roman" w:hAnsi="Times New Roman" w:cs="Times New Roman"/>
          <w:color w:val="000000"/>
          <w:sz w:val="28"/>
          <w:szCs w:val="28"/>
          <w:shd w:val="clear" w:color="auto" w:fill="FFFFFF"/>
        </w:rPr>
      </w:pPr>
    </w:p>
    <w:p w:rsidR="00BC47D9" w:rsidRDefault="00BC47D9" w:rsidP="00CD4F2B">
      <w:pPr>
        <w:spacing w:after="0" w:line="240" w:lineRule="auto"/>
        <w:rPr>
          <w:rFonts w:ascii="Times New Roman" w:hAnsi="Times New Roman"/>
          <w:b/>
          <w:noProof/>
          <w:sz w:val="24"/>
          <w:szCs w:val="24"/>
        </w:rPr>
      </w:pPr>
    </w:p>
    <w:p w:rsidR="003D5C48" w:rsidRDefault="003D5C48" w:rsidP="004614A8">
      <w:pPr>
        <w:spacing w:after="0" w:line="240" w:lineRule="auto"/>
        <w:jc w:val="center"/>
        <w:rPr>
          <w:rFonts w:ascii="Times New Roman" w:hAnsi="Times New Roman"/>
          <w:b/>
          <w:noProof/>
          <w:sz w:val="24"/>
          <w:szCs w:val="24"/>
        </w:rPr>
      </w:pPr>
    </w:p>
    <w:p w:rsidR="003D5C48" w:rsidRDefault="003D5C48" w:rsidP="004614A8">
      <w:pPr>
        <w:spacing w:after="0" w:line="240" w:lineRule="auto"/>
        <w:jc w:val="center"/>
        <w:rPr>
          <w:rFonts w:ascii="Times New Roman" w:hAnsi="Times New Roman"/>
          <w:b/>
          <w:noProof/>
          <w:sz w:val="24"/>
          <w:szCs w:val="24"/>
        </w:rPr>
      </w:pPr>
    </w:p>
    <w:p w:rsidR="00A47B3F" w:rsidRDefault="00A47B3F" w:rsidP="004614A8">
      <w:pPr>
        <w:spacing w:after="0" w:line="240" w:lineRule="auto"/>
        <w:jc w:val="center"/>
        <w:rPr>
          <w:rFonts w:ascii="Times New Roman" w:hAnsi="Times New Roman"/>
          <w:b/>
          <w:noProof/>
          <w:sz w:val="24"/>
          <w:szCs w:val="24"/>
        </w:rPr>
      </w:pPr>
    </w:p>
    <w:p w:rsidR="00A47B3F" w:rsidRDefault="00A47B3F" w:rsidP="004614A8">
      <w:pPr>
        <w:spacing w:after="0" w:line="240" w:lineRule="auto"/>
        <w:jc w:val="center"/>
        <w:rPr>
          <w:rFonts w:ascii="Times New Roman" w:hAnsi="Times New Roman"/>
          <w:b/>
          <w:noProof/>
          <w:sz w:val="24"/>
          <w:szCs w:val="24"/>
        </w:rPr>
      </w:pPr>
    </w:p>
    <w:p w:rsidR="00A47B3F" w:rsidRDefault="00A47B3F" w:rsidP="004614A8">
      <w:pPr>
        <w:spacing w:after="0" w:line="240" w:lineRule="auto"/>
        <w:jc w:val="center"/>
        <w:rPr>
          <w:rFonts w:ascii="Times New Roman" w:hAnsi="Times New Roman"/>
          <w:b/>
          <w:noProof/>
          <w:sz w:val="24"/>
          <w:szCs w:val="24"/>
        </w:rPr>
      </w:pPr>
    </w:p>
    <w:p w:rsidR="00A47B3F" w:rsidRDefault="00A47B3F" w:rsidP="004614A8">
      <w:pPr>
        <w:spacing w:after="0" w:line="240" w:lineRule="auto"/>
        <w:jc w:val="center"/>
        <w:rPr>
          <w:rFonts w:ascii="Times New Roman" w:hAnsi="Times New Roman"/>
          <w:b/>
          <w:noProof/>
          <w:sz w:val="24"/>
          <w:szCs w:val="24"/>
        </w:rPr>
      </w:pPr>
    </w:p>
    <w:p w:rsidR="00A47B3F" w:rsidRDefault="00A47B3F" w:rsidP="004614A8">
      <w:pPr>
        <w:spacing w:after="0" w:line="240" w:lineRule="auto"/>
        <w:jc w:val="center"/>
        <w:rPr>
          <w:rFonts w:ascii="Times New Roman" w:hAnsi="Times New Roman"/>
          <w:b/>
          <w:noProof/>
          <w:sz w:val="24"/>
          <w:szCs w:val="24"/>
        </w:rPr>
      </w:pPr>
    </w:p>
    <w:p w:rsidR="00A47B3F" w:rsidRDefault="00A47B3F" w:rsidP="004614A8">
      <w:pPr>
        <w:spacing w:after="0" w:line="240" w:lineRule="auto"/>
        <w:jc w:val="center"/>
        <w:rPr>
          <w:rFonts w:ascii="Times New Roman" w:hAnsi="Times New Roman"/>
          <w:b/>
          <w:noProof/>
          <w:sz w:val="24"/>
          <w:szCs w:val="24"/>
        </w:rPr>
      </w:pPr>
    </w:p>
    <w:p w:rsidR="007A612C" w:rsidRDefault="007A612C" w:rsidP="00A47B3F">
      <w:pPr>
        <w:spacing w:after="0" w:line="240" w:lineRule="auto"/>
        <w:rPr>
          <w:rFonts w:ascii="Times New Roman" w:hAnsi="Times New Roman"/>
          <w:b/>
          <w:noProof/>
          <w:sz w:val="24"/>
          <w:szCs w:val="24"/>
        </w:rPr>
      </w:pPr>
    </w:p>
    <w:p w:rsidR="007A612C" w:rsidRDefault="007A612C" w:rsidP="004614A8">
      <w:pPr>
        <w:spacing w:after="0" w:line="240" w:lineRule="auto"/>
        <w:jc w:val="center"/>
        <w:rPr>
          <w:rFonts w:ascii="Times New Roman" w:hAnsi="Times New Roman"/>
          <w:b/>
          <w:noProof/>
          <w:sz w:val="24"/>
          <w:szCs w:val="24"/>
        </w:rPr>
      </w:pPr>
    </w:p>
    <w:p w:rsidR="003D5C48" w:rsidRDefault="00617AD5" w:rsidP="004614A8">
      <w:pPr>
        <w:spacing w:after="0" w:line="240" w:lineRule="auto"/>
        <w:jc w:val="center"/>
        <w:rPr>
          <w:rFonts w:ascii="Times New Roman" w:hAnsi="Times New Roman"/>
          <w:b/>
          <w:noProof/>
          <w:sz w:val="24"/>
          <w:szCs w:val="24"/>
        </w:rPr>
      </w:pPr>
      <w:r>
        <w:rPr>
          <w:rFonts w:ascii="Times New Roman" w:hAnsi="Times New Roman"/>
          <w:b/>
          <w:noProof/>
          <w:sz w:val="24"/>
          <w:szCs w:val="24"/>
        </w:rPr>
        <w:t xml:space="preserve">с. Михайловка, </w:t>
      </w:r>
      <w:r w:rsidR="0002040D">
        <w:rPr>
          <w:rFonts w:ascii="Times New Roman" w:hAnsi="Times New Roman"/>
          <w:b/>
          <w:noProof/>
          <w:sz w:val="24"/>
          <w:szCs w:val="24"/>
        </w:rPr>
        <w:t>2023</w:t>
      </w:r>
    </w:p>
    <w:p w:rsidR="003D5C48" w:rsidRDefault="003D5C48" w:rsidP="004614A8">
      <w:pPr>
        <w:spacing w:after="0" w:line="240" w:lineRule="auto"/>
        <w:jc w:val="center"/>
        <w:rPr>
          <w:rFonts w:ascii="Times New Roman" w:hAnsi="Times New Roman"/>
          <w:b/>
          <w:noProof/>
          <w:sz w:val="24"/>
          <w:szCs w:val="24"/>
        </w:rPr>
      </w:pPr>
    </w:p>
    <w:p w:rsidR="005263F7" w:rsidRDefault="005263F7" w:rsidP="00A47B3F">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План работы педагога</w:t>
      </w:r>
      <w:r w:rsidR="00A47B3F">
        <w:rPr>
          <w:rFonts w:ascii="Times New Roman" w:hAnsi="Times New Roman" w:cs="Times New Roman"/>
          <w:b/>
          <w:bCs/>
          <w:color w:val="000000" w:themeColor="text1"/>
          <w:sz w:val="28"/>
          <w:szCs w:val="28"/>
        </w:rPr>
        <w:t xml:space="preserve"> </w:t>
      </w:r>
      <w:r w:rsidRPr="00DE6C54">
        <w:rPr>
          <w:rFonts w:ascii="Times New Roman" w:hAnsi="Times New Roman" w:cs="Times New Roman"/>
          <w:b/>
          <w:bCs/>
          <w:color w:val="000000" w:themeColor="text1"/>
          <w:sz w:val="28"/>
          <w:szCs w:val="28"/>
        </w:rPr>
        <w:t>- психолога школы  с одаренными детьми</w:t>
      </w:r>
    </w:p>
    <w:p w:rsidR="00A47B3F" w:rsidRPr="00DE6C54" w:rsidRDefault="00A47B3F" w:rsidP="00A47B3F">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5263F7" w:rsidRPr="00DE6C54" w:rsidRDefault="005263F7" w:rsidP="00A47B3F">
      <w:pPr>
        <w:autoSpaceDE w:val="0"/>
        <w:autoSpaceDN w:val="0"/>
        <w:adjustRightInd w:val="0"/>
        <w:spacing w:after="0" w:line="240" w:lineRule="auto"/>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 xml:space="preserve">Цели программы: </w:t>
      </w:r>
    </w:p>
    <w:p w:rsidR="005263F7" w:rsidRPr="00DE6C54" w:rsidRDefault="005263F7" w:rsidP="00A47B3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 xml:space="preserve">- </w:t>
      </w:r>
      <w:r w:rsidRPr="00DE6C54">
        <w:rPr>
          <w:rFonts w:ascii="Times New Roman" w:hAnsi="Times New Roman" w:cs="Times New Roman"/>
          <w:color w:val="000000" w:themeColor="text1"/>
          <w:sz w:val="28"/>
          <w:szCs w:val="28"/>
        </w:rPr>
        <w:t xml:space="preserve">содействие в выявлении, поддержке и развитии талантливых детей, их самореализации, профессиональном самоопределении, сохранении психологического и физического здоровья. </w:t>
      </w:r>
    </w:p>
    <w:p w:rsidR="005263F7" w:rsidRPr="00DE6C54" w:rsidRDefault="005263F7" w:rsidP="00A47B3F">
      <w:pPr>
        <w:autoSpaceDE w:val="0"/>
        <w:autoSpaceDN w:val="0"/>
        <w:adjustRightInd w:val="0"/>
        <w:spacing w:after="0" w:line="240" w:lineRule="auto"/>
        <w:rPr>
          <w:rFonts w:ascii="Times New Roman" w:hAnsi="Times New Roman" w:cs="Times New Roman"/>
          <w:color w:val="000000" w:themeColor="text1"/>
          <w:sz w:val="28"/>
          <w:szCs w:val="28"/>
        </w:rPr>
      </w:pPr>
    </w:p>
    <w:p w:rsidR="005263F7" w:rsidRPr="00DE6C54" w:rsidRDefault="005263F7" w:rsidP="00A47B3F">
      <w:pPr>
        <w:autoSpaceDE w:val="0"/>
        <w:autoSpaceDN w:val="0"/>
        <w:adjustRightInd w:val="0"/>
        <w:spacing w:after="0" w:line="240" w:lineRule="auto"/>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 xml:space="preserve">Задачи: </w:t>
      </w:r>
    </w:p>
    <w:p w:rsidR="005263F7" w:rsidRPr="00DE6C54" w:rsidRDefault="005263F7" w:rsidP="00A47B3F">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1. Развитие эмоциональной устойчивости. </w:t>
      </w:r>
    </w:p>
    <w:p w:rsidR="005263F7" w:rsidRPr="00DE6C54" w:rsidRDefault="005263F7" w:rsidP="00A47B3F">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2. Формирование навыков саморегуляции.</w:t>
      </w:r>
    </w:p>
    <w:p w:rsidR="005263F7" w:rsidRPr="00DE6C54" w:rsidRDefault="005263F7" w:rsidP="00A47B3F">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3.  Преодоления стресса, поведения в экстремальных ситуациях (конкурсах, олимпиадах, экзаменах);</w:t>
      </w:r>
    </w:p>
    <w:p w:rsidR="005263F7" w:rsidRPr="00DE6C54" w:rsidRDefault="005263F7" w:rsidP="00A47B3F">
      <w:pPr>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4.  Формированию  коммуникативных  навыков;</w:t>
      </w:r>
    </w:p>
    <w:p w:rsidR="005263F7" w:rsidRPr="00DE6C54" w:rsidRDefault="005263F7" w:rsidP="00A47B3F">
      <w:pPr>
        <w:autoSpaceDE w:val="0"/>
        <w:autoSpaceDN w:val="0"/>
        <w:adjustRightInd w:val="0"/>
        <w:spacing w:after="0" w:line="240" w:lineRule="auto"/>
        <w:rPr>
          <w:rFonts w:ascii="Times New Roman" w:hAnsi="Times New Roman" w:cs="Times New Roman"/>
          <w:color w:val="000000" w:themeColor="text1"/>
          <w:sz w:val="28"/>
          <w:szCs w:val="28"/>
        </w:rPr>
      </w:pPr>
    </w:p>
    <w:p w:rsidR="005263F7" w:rsidRPr="00DE6C54" w:rsidRDefault="005263F7" w:rsidP="00A47B3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Актуальность программы:</w:t>
      </w:r>
      <w:r w:rsidRPr="00DE6C54">
        <w:rPr>
          <w:rFonts w:ascii="Times New Roman" w:hAnsi="Times New Roman" w:cs="Times New Roman"/>
          <w:color w:val="000000" w:themeColor="text1"/>
          <w:sz w:val="28"/>
          <w:szCs w:val="28"/>
        </w:rPr>
        <w:t xml:space="preserve"> На сегодняшний день, самоценность личности ее уникальность и неповторимость должны быть культивированы  во всех государственных общественных учреждениях не проходя ступень школьного образования мимо. Поэтому важно развивать одаренность в каждом ребенке. Ведь</w:t>
      </w:r>
      <w:r w:rsidR="00A47B3F">
        <w:rPr>
          <w:rFonts w:ascii="Times New Roman" w:hAnsi="Times New Roman" w:cs="Times New Roman"/>
          <w:color w:val="000000" w:themeColor="text1"/>
          <w:sz w:val="28"/>
          <w:szCs w:val="28"/>
        </w:rPr>
        <w:t xml:space="preserve"> </w:t>
      </w:r>
      <w:r w:rsidRPr="00DE6C54">
        <w:rPr>
          <w:rFonts w:ascii="Times New Roman" w:hAnsi="Times New Roman" w:cs="Times New Roman"/>
          <w:color w:val="000000" w:themeColor="text1"/>
          <w:sz w:val="28"/>
          <w:szCs w:val="28"/>
        </w:rPr>
        <w:t xml:space="preserve">одаренные дети - главное национальное богатство, основа будущих успехов государства во всех сферах жизни залог процветания. Разглядеть  одаренного ребенка в сфере образования  очень сложно. Посей день не разработан единый диагностический инструментарий для выявления детей, относящихся к категории «одаренных». Часто выявление одаренных учащихся носит формальный характер, не основывается на достоверных психолого-педагогических исследованиях. Об одаренности ребенка зачастую педагоги судят  по успеваемости школьника. Правильно ли это? </w:t>
      </w:r>
    </w:p>
    <w:p w:rsidR="005263F7" w:rsidRPr="00DE6C54" w:rsidRDefault="005263F7" w:rsidP="00A47B3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Однако у одаренного ребенка много  социально - психологических проблем: в сфере общения и поведения, а также во внутриличностном состоянии. </w:t>
      </w:r>
    </w:p>
    <w:p w:rsidR="005263F7" w:rsidRPr="00DE6C54" w:rsidRDefault="005263F7" w:rsidP="00A47B3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Одаренность может вписываться органично в жизнедеятельность, а может породить множество социально-психологических и внутриличностных противоречий.</w:t>
      </w:r>
    </w:p>
    <w:p w:rsidR="005263F7" w:rsidRPr="00DE6C54" w:rsidRDefault="005263F7" w:rsidP="00A47B3F">
      <w:pPr>
        <w:autoSpaceDE w:val="0"/>
        <w:autoSpaceDN w:val="0"/>
        <w:adjustRightInd w:val="0"/>
        <w:spacing w:after="0" w:line="240" w:lineRule="auto"/>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 </w:t>
      </w:r>
      <w:r w:rsidRPr="00DE6C54">
        <w:rPr>
          <w:rFonts w:ascii="Times New Roman" w:hAnsi="Times New Roman" w:cs="Times New Roman"/>
          <w:color w:val="000000" w:themeColor="text1"/>
          <w:sz w:val="28"/>
          <w:szCs w:val="28"/>
        </w:rPr>
        <w:tab/>
        <w:t>Поэтому на современном этапе очень остро стоит вопрос о выявлении и психологическом сопровождении одаренных детей.</w:t>
      </w:r>
    </w:p>
    <w:p w:rsidR="005263F7" w:rsidRPr="00DE6C54" w:rsidRDefault="005263F7" w:rsidP="00A47B3F">
      <w:pPr>
        <w:autoSpaceDE w:val="0"/>
        <w:autoSpaceDN w:val="0"/>
        <w:adjustRightInd w:val="0"/>
        <w:spacing w:after="0" w:line="240" w:lineRule="auto"/>
        <w:jc w:val="both"/>
        <w:rPr>
          <w:rFonts w:ascii="Times New Roman" w:hAnsi="Times New Roman" w:cs="Times New Roman"/>
          <w:color w:val="000000" w:themeColor="text1"/>
          <w:sz w:val="28"/>
          <w:szCs w:val="28"/>
        </w:rPr>
      </w:pPr>
    </w:p>
    <w:p w:rsidR="005263F7" w:rsidRPr="00DE6C54" w:rsidRDefault="005263F7" w:rsidP="00A47B3F">
      <w:pPr>
        <w:autoSpaceDE w:val="0"/>
        <w:autoSpaceDN w:val="0"/>
        <w:adjustRightInd w:val="0"/>
        <w:spacing w:before="225" w:after="225" w:line="240" w:lineRule="auto"/>
        <w:ind w:right="225"/>
        <w:jc w:val="center"/>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Базовые принципы выявления и сопровождения одаренных детей:</w:t>
      </w:r>
    </w:p>
    <w:p w:rsidR="005263F7" w:rsidRPr="00DE6C54" w:rsidRDefault="005263F7" w:rsidP="00A47B3F">
      <w:pPr>
        <w:autoSpaceDE w:val="0"/>
        <w:autoSpaceDN w:val="0"/>
        <w:adjustRightInd w:val="0"/>
        <w:spacing w:before="225" w:after="225" w:line="240" w:lineRule="auto"/>
        <w:ind w:right="225" w:firstLine="708"/>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 Характер оценки разных сторон поведения и деятельности ребенка должен быть комплексным.</w:t>
      </w:r>
      <w:r w:rsidRPr="00DE6C54">
        <w:rPr>
          <w:rFonts w:ascii="Times New Roman" w:hAnsi="Times New Roman" w:cs="Times New Roman"/>
          <w:color w:val="000000" w:themeColor="text1"/>
          <w:sz w:val="28"/>
          <w:szCs w:val="28"/>
        </w:rPr>
        <w:t xml:space="preserve"> Это позволило бы использовать различные источники информации и охватывать более широкий спектр его способностей. Оценивание ребенка как одаренного не должно являться самоцелью, а служить стимулом его дальнейшего развития и продвижения. </w:t>
      </w:r>
      <w:r w:rsidRPr="00DE6C54">
        <w:rPr>
          <w:rFonts w:ascii="Times New Roman" w:hAnsi="Times New Roman" w:cs="Times New Roman"/>
          <w:color w:val="000000" w:themeColor="text1"/>
          <w:sz w:val="28"/>
          <w:szCs w:val="28"/>
        </w:rPr>
        <w:lastRenderedPageBreak/>
        <w:t>Выявление одаренных детей необходимо связывать исключительно задачами оказания психологической помощи и педагогической поддержки.</w:t>
      </w:r>
    </w:p>
    <w:p w:rsidR="005263F7" w:rsidRPr="00DE6C54" w:rsidRDefault="005263F7" w:rsidP="00A47B3F">
      <w:pPr>
        <w:autoSpaceDE w:val="0"/>
        <w:autoSpaceDN w:val="0"/>
        <w:adjustRightInd w:val="0"/>
        <w:spacing w:before="225" w:after="225" w:line="240" w:lineRule="auto"/>
        <w:ind w:right="225" w:firstLine="708"/>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 Обязательна длительность идентификации</w:t>
      </w:r>
      <w:r w:rsidRPr="00DE6C54">
        <w:rPr>
          <w:rFonts w:ascii="Times New Roman" w:hAnsi="Times New Roman" w:cs="Times New Roman"/>
          <w:color w:val="000000" w:themeColor="text1"/>
          <w:sz w:val="28"/>
          <w:szCs w:val="28"/>
        </w:rPr>
        <w:t>, что предполагает развернутое на несколько лет наблюдение за поведением данного ребенка в разных ситуациях – жизненных и учебных.</w:t>
      </w:r>
    </w:p>
    <w:p w:rsidR="005263F7" w:rsidRPr="00DE6C54" w:rsidRDefault="005263F7" w:rsidP="00A47B3F">
      <w:pPr>
        <w:autoSpaceDE w:val="0"/>
        <w:autoSpaceDN w:val="0"/>
        <w:adjustRightInd w:val="0"/>
        <w:spacing w:before="225" w:after="225" w:line="240" w:lineRule="auto"/>
        <w:ind w:right="225" w:firstLine="708"/>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 </w:t>
      </w:r>
      <w:r w:rsidRPr="00DE6C54">
        <w:rPr>
          <w:rFonts w:ascii="Times New Roman" w:hAnsi="Times New Roman" w:cs="Times New Roman"/>
          <w:b/>
          <w:bCs/>
          <w:color w:val="000000" w:themeColor="text1"/>
          <w:sz w:val="28"/>
          <w:szCs w:val="28"/>
        </w:rPr>
        <w:t>Важен анализ поведения ребенка в тех видах деятельности</w:t>
      </w:r>
      <w:r w:rsidRPr="00DE6C54">
        <w:rPr>
          <w:rFonts w:ascii="Times New Roman" w:hAnsi="Times New Roman" w:cs="Times New Roman"/>
          <w:color w:val="000000" w:themeColor="text1"/>
          <w:sz w:val="28"/>
          <w:szCs w:val="28"/>
        </w:rPr>
        <w:t>, которые в максимальной соответствуют его склонностям и интересам.</w:t>
      </w:r>
    </w:p>
    <w:p w:rsidR="005263F7" w:rsidRPr="00DE6C54" w:rsidRDefault="005263F7" w:rsidP="00A47B3F">
      <w:pPr>
        <w:autoSpaceDE w:val="0"/>
        <w:autoSpaceDN w:val="0"/>
        <w:adjustRightInd w:val="0"/>
        <w:spacing w:before="225" w:after="225" w:line="240" w:lineRule="auto"/>
        <w:ind w:right="225" w:firstLine="708"/>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 Актуально использование тренинговых методов</w:t>
      </w:r>
      <w:r w:rsidRPr="00DE6C54">
        <w:rPr>
          <w:rFonts w:ascii="Times New Roman" w:hAnsi="Times New Roman" w:cs="Times New Roman"/>
          <w:color w:val="000000" w:themeColor="text1"/>
          <w:sz w:val="28"/>
          <w:szCs w:val="28"/>
        </w:rPr>
        <w:t>, в рамках которых можно корректировать типичные для данного ребенка психологические преграды, комплексы звездности или неполноценности.</w:t>
      </w:r>
    </w:p>
    <w:p w:rsidR="005263F7" w:rsidRPr="00DE6C54" w:rsidRDefault="005263F7" w:rsidP="00A47B3F">
      <w:pPr>
        <w:autoSpaceDE w:val="0"/>
        <w:autoSpaceDN w:val="0"/>
        <w:adjustRightInd w:val="0"/>
        <w:spacing w:before="225" w:after="225" w:line="240" w:lineRule="auto"/>
        <w:ind w:right="225"/>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 Предпочтительна опора на экологически валидные методы психодиагностики,</w:t>
      </w:r>
      <w:r w:rsidRPr="00DE6C54">
        <w:rPr>
          <w:rFonts w:ascii="Times New Roman" w:hAnsi="Times New Roman" w:cs="Times New Roman"/>
          <w:color w:val="000000" w:themeColor="text1"/>
          <w:sz w:val="28"/>
          <w:szCs w:val="28"/>
        </w:rPr>
        <w:t xml:space="preserve"> имеющие дело с оценкой реального поведения ребенка в конкретной ситуации, такие как анализ продуктов деятельности, наблюдение, экспертные оценки. </w:t>
      </w:r>
    </w:p>
    <w:p w:rsidR="005263F7" w:rsidRPr="00DE6C54" w:rsidRDefault="005263F7" w:rsidP="00A47B3F">
      <w:pPr>
        <w:autoSpaceDE w:val="0"/>
        <w:autoSpaceDN w:val="0"/>
        <w:adjustRightInd w:val="0"/>
        <w:spacing w:before="225" w:after="225" w:line="240" w:lineRule="auto"/>
        <w:ind w:right="225" w:firstLine="708"/>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Таким образом, основным подходом в поиске юных дарований следует признать комплекс мероприятий (медико-психологических, педагогических), направленных не только на детей, но и на родителей, и педагогов. Важно использовать разнообразные методики отбора детей и в дальнейшем непрерывно наблюдать за их успехами. </w:t>
      </w:r>
    </w:p>
    <w:p w:rsidR="005263F7" w:rsidRPr="00DE6C54" w:rsidRDefault="005263F7" w:rsidP="00A47B3F">
      <w:pPr>
        <w:autoSpaceDE w:val="0"/>
        <w:autoSpaceDN w:val="0"/>
        <w:adjustRightInd w:val="0"/>
        <w:spacing w:before="225" w:after="225" w:line="240" w:lineRule="auto"/>
        <w:ind w:right="225"/>
        <w:jc w:val="center"/>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Этапы выявления  одаренных детей:</w:t>
      </w:r>
    </w:p>
    <w:p w:rsidR="005263F7" w:rsidRPr="00DE6C54" w:rsidRDefault="005263F7" w:rsidP="00A47B3F">
      <w:pPr>
        <w:autoSpaceDE w:val="0"/>
        <w:autoSpaceDN w:val="0"/>
        <w:adjustRightInd w:val="0"/>
        <w:spacing w:before="225" w:after="225" w:line="240" w:lineRule="auto"/>
        <w:ind w:right="225" w:firstLine="708"/>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На первом этапе</w:t>
      </w:r>
      <w:r w:rsidRPr="00DE6C54">
        <w:rPr>
          <w:rFonts w:ascii="Times New Roman" w:hAnsi="Times New Roman" w:cs="Times New Roman"/>
          <w:color w:val="000000" w:themeColor="text1"/>
          <w:sz w:val="28"/>
          <w:szCs w:val="28"/>
        </w:rPr>
        <w:t xml:space="preserve"> выявления одаренных детей учитываются </w:t>
      </w:r>
      <w:r w:rsidRPr="00DE6C54">
        <w:rPr>
          <w:rFonts w:ascii="Times New Roman" w:hAnsi="Times New Roman" w:cs="Times New Roman"/>
          <w:b/>
          <w:bCs/>
          <w:color w:val="000000" w:themeColor="text1"/>
          <w:sz w:val="28"/>
          <w:szCs w:val="28"/>
        </w:rPr>
        <w:t>сведения о высоких успехах в какой-либо деятельности ребенка от родителей и педагогов.</w:t>
      </w:r>
      <w:r w:rsidRPr="00DE6C54">
        <w:rPr>
          <w:rFonts w:ascii="Times New Roman" w:hAnsi="Times New Roman" w:cs="Times New Roman"/>
          <w:color w:val="000000" w:themeColor="text1"/>
          <w:sz w:val="28"/>
          <w:szCs w:val="28"/>
        </w:rPr>
        <w:t xml:space="preserve"> Могут быть использованы также результаты групповых тестирований, социологических опросных листов. Это позволит очертить круг детей для более углубленных индивидуальных исследований. </w:t>
      </w:r>
    </w:p>
    <w:p w:rsidR="005263F7" w:rsidRPr="00DE6C54" w:rsidRDefault="005263F7" w:rsidP="00A47B3F">
      <w:pPr>
        <w:autoSpaceDE w:val="0"/>
        <w:autoSpaceDN w:val="0"/>
        <w:adjustRightInd w:val="0"/>
        <w:spacing w:before="225" w:after="225" w:line="240" w:lineRule="auto"/>
        <w:ind w:right="225" w:firstLine="708"/>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 xml:space="preserve">Второй этап </w:t>
      </w:r>
      <w:r w:rsidRPr="00DE6C54">
        <w:rPr>
          <w:rFonts w:ascii="Times New Roman" w:hAnsi="Times New Roman" w:cs="Times New Roman"/>
          <w:color w:val="000000" w:themeColor="text1"/>
          <w:sz w:val="28"/>
          <w:szCs w:val="28"/>
        </w:rPr>
        <w:t xml:space="preserve">можно обозначить как диагностический. На этом этапе проводится </w:t>
      </w:r>
      <w:r w:rsidRPr="00DE6C54">
        <w:rPr>
          <w:rFonts w:ascii="Times New Roman" w:hAnsi="Times New Roman" w:cs="Times New Roman"/>
          <w:b/>
          <w:bCs/>
          <w:color w:val="000000" w:themeColor="text1"/>
          <w:sz w:val="28"/>
          <w:szCs w:val="28"/>
        </w:rPr>
        <w:t>индивидуальная оценка творческих возможностей и особенностей нервно-психического статуса ребенка психологом.</w:t>
      </w:r>
      <w:r w:rsidRPr="00DE6C54">
        <w:rPr>
          <w:rFonts w:ascii="Times New Roman" w:hAnsi="Times New Roman" w:cs="Times New Roman"/>
          <w:color w:val="000000" w:themeColor="text1"/>
          <w:sz w:val="28"/>
          <w:szCs w:val="28"/>
        </w:rPr>
        <w:t xml:space="preserve"> Ребенок обследуется набором психологических тестов в зависимости от предпочтительности того или иного варианта потенциальных возможностей. При предпочтительности развития интеллектуальной сферы ребенок отличается остротой мышления, любознательностью и легко учится, обнаруживает практическую смекалку. В этих случаях используются методики, направленные, прежде всего на определение базовых когнитивных и речевых параметров у одаренных детей </w:t>
      </w:r>
      <w:r w:rsidRPr="00DE6C54">
        <w:rPr>
          <w:rFonts w:ascii="Times New Roman" w:hAnsi="Times New Roman" w:cs="Times New Roman"/>
          <w:b/>
          <w:bCs/>
          <w:color w:val="000000" w:themeColor="text1"/>
          <w:sz w:val="28"/>
          <w:szCs w:val="28"/>
        </w:rPr>
        <w:t xml:space="preserve">(например, методика Векслера, шкала интеллекта Стайфорине и т.д.) </w:t>
      </w:r>
      <w:r w:rsidRPr="00DE6C54">
        <w:rPr>
          <w:rFonts w:ascii="Times New Roman" w:hAnsi="Times New Roman" w:cs="Times New Roman"/>
          <w:b/>
          <w:bCs/>
          <w:color w:val="000000" w:themeColor="text1"/>
          <w:sz w:val="28"/>
          <w:szCs w:val="28"/>
        </w:rPr>
        <w:br/>
      </w:r>
      <w:r w:rsidRPr="00DE6C54">
        <w:rPr>
          <w:rFonts w:ascii="Times New Roman" w:hAnsi="Times New Roman" w:cs="Times New Roman"/>
          <w:color w:val="000000" w:themeColor="text1"/>
          <w:sz w:val="28"/>
          <w:szCs w:val="28"/>
        </w:rPr>
        <w:t xml:space="preserve">У детей, одаренных в сфере академических достижений, наиболее развиты могут быть отдельные склонности - к языку и литературе, математике или естествознанию. Поэтому задача психолога не только определить уровень </w:t>
      </w:r>
      <w:r w:rsidRPr="00DE6C54">
        <w:rPr>
          <w:rFonts w:ascii="Times New Roman" w:hAnsi="Times New Roman" w:cs="Times New Roman"/>
          <w:color w:val="000000" w:themeColor="text1"/>
          <w:sz w:val="28"/>
          <w:szCs w:val="28"/>
        </w:rPr>
        <w:lastRenderedPageBreak/>
        <w:t xml:space="preserve">общего интеллектуального развития, но и оценить предпочтительную сторону мышления (Стенфордский тест достижений). </w:t>
      </w:r>
      <w:r w:rsidRPr="00DE6C54">
        <w:rPr>
          <w:rFonts w:ascii="Times New Roman" w:hAnsi="Times New Roman" w:cs="Times New Roman"/>
          <w:color w:val="000000" w:themeColor="text1"/>
          <w:sz w:val="28"/>
          <w:szCs w:val="28"/>
        </w:rPr>
        <w:br/>
        <w:t xml:space="preserve">Дети с творческим и продуктивным мышлением отличаются независимостью, неконформностью поведения, способностью продуцировать оригинальные идеи, находить нестандартное решение, изобретательностью. Их выявление предусматривает оценку прежде всего их творческих наклонностей (тесты Торренса) и личностных характеристик (опросники Аизенка, Личко, тест Люшера и т.п.). </w:t>
      </w:r>
      <w:r w:rsidRPr="00DE6C54">
        <w:rPr>
          <w:rFonts w:ascii="Times New Roman" w:hAnsi="Times New Roman" w:cs="Times New Roman"/>
          <w:color w:val="000000" w:themeColor="text1"/>
          <w:sz w:val="28"/>
          <w:szCs w:val="28"/>
        </w:rPr>
        <w:br/>
        <w:t xml:space="preserve">Дети с преимущественным преобладанием контактности, потребности в общении и лидерстве отличаются инициативностью, высокими организаторскими способностями, их обычно легко выбирают на главные роли в играх и занятиях, они уверенно чувствуют себя среди сверстников и взрослых. В этом случае помогут личностные методики и социометрия. </w:t>
      </w:r>
      <w:r w:rsidRPr="00DE6C54">
        <w:rPr>
          <w:rFonts w:ascii="Times New Roman" w:hAnsi="Times New Roman" w:cs="Times New Roman"/>
          <w:color w:val="000000" w:themeColor="text1"/>
          <w:sz w:val="28"/>
          <w:szCs w:val="28"/>
        </w:rPr>
        <w:br/>
        <w:t xml:space="preserve">Если же у ребенка преобладают художественные способности, он с ранних лет проявляет склонность к рисованию или музыке, психологическое тестирование должно быть направлено на оценку степени эмоциональной устойчивости и уровня нейротизма. </w:t>
      </w:r>
      <w:r w:rsidRPr="00DE6C54">
        <w:rPr>
          <w:rFonts w:ascii="Times New Roman" w:hAnsi="Times New Roman" w:cs="Times New Roman"/>
          <w:b/>
          <w:bCs/>
          <w:color w:val="000000" w:themeColor="text1"/>
          <w:sz w:val="28"/>
          <w:szCs w:val="28"/>
        </w:rPr>
        <w:t>Эти дети обычно отличаются высокой ранимостью и требуют индивидуального психологического подхода со стороны педагогов и нередко психотерапевтической коррекции врача-специалиста.</w:t>
      </w:r>
      <w:r w:rsidRPr="00DE6C54">
        <w:rPr>
          <w:rFonts w:ascii="Times New Roman" w:hAnsi="Times New Roman" w:cs="Times New Roman"/>
          <w:color w:val="000000" w:themeColor="text1"/>
          <w:sz w:val="28"/>
          <w:szCs w:val="28"/>
        </w:rPr>
        <w:t xml:space="preserve"> </w:t>
      </w:r>
    </w:p>
    <w:p w:rsidR="005263F7" w:rsidRPr="00DE6C54" w:rsidRDefault="005263F7" w:rsidP="00A47B3F">
      <w:pPr>
        <w:autoSpaceDE w:val="0"/>
        <w:autoSpaceDN w:val="0"/>
        <w:adjustRightInd w:val="0"/>
        <w:spacing w:before="225" w:after="225" w:line="240" w:lineRule="auto"/>
        <w:ind w:right="225" w:firstLine="708"/>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На третьем этапе</w:t>
      </w:r>
      <w:r w:rsidRPr="00DE6C54">
        <w:rPr>
          <w:rFonts w:ascii="Times New Roman" w:hAnsi="Times New Roman" w:cs="Times New Roman"/>
          <w:color w:val="000000" w:themeColor="text1"/>
          <w:sz w:val="28"/>
          <w:szCs w:val="28"/>
        </w:rPr>
        <w:t xml:space="preserve"> </w:t>
      </w:r>
      <w:r w:rsidRPr="00DE6C54">
        <w:rPr>
          <w:rFonts w:ascii="Times New Roman" w:hAnsi="Times New Roman" w:cs="Times New Roman"/>
          <w:b/>
          <w:bCs/>
          <w:color w:val="000000" w:themeColor="text1"/>
          <w:sz w:val="28"/>
          <w:szCs w:val="28"/>
        </w:rPr>
        <w:t>работы с одаренными детьми основная роль отводится педагогам, задача которых - сформировать и углубить их способности.</w:t>
      </w:r>
      <w:r w:rsidRPr="00DE6C54">
        <w:rPr>
          <w:rFonts w:ascii="Times New Roman" w:hAnsi="Times New Roman" w:cs="Times New Roman"/>
          <w:color w:val="000000" w:themeColor="text1"/>
          <w:sz w:val="28"/>
          <w:szCs w:val="28"/>
        </w:rPr>
        <w:t xml:space="preserve"> Реализуются эти требования с помощью широкого спектра педагогических приемов и методов (авторские программы, индивидуальные занятия - консультации и т.п.). </w:t>
      </w:r>
    </w:p>
    <w:p w:rsidR="005263F7" w:rsidRPr="00DE6C54" w:rsidRDefault="005263F7" w:rsidP="00A47B3F">
      <w:pPr>
        <w:autoSpaceDE w:val="0"/>
        <w:autoSpaceDN w:val="0"/>
        <w:adjustRightInd w:val="0"/>
        <w:spacing w:before="225" w:after="225" w:line="240" w:lineRule="auto"/>
        <w:ind w:right="225" w:firstLine="708"/>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Исследования П.Торренса показали, что одаренные дети быстро проходят начальные уровни развития интеллекта и оказывают сопротивление всем видам нетворческих работ. Это создает массу проблем, оценивается учителями как упрямство, лень или глупость. Невысокий психологический уровень подготовки учителя для работ с детьми, проявляющими нестандартность в поведении и мышлении, приводит к тому, что, оценивая своих подопечных, учителя отмечают в них демонстративность, желание все делать по-своему, истеричность, неумение следовать принятым образцам. Среди учителей бытует мнение, что одаренный ребенок не нуждается в помощи. Сложность состоит в низком уровне подготовки учителей для работы с одаренным ребенком, в недостатках психологических знаний у педагогов. </w:t>
      </w:r>
    </w:p>
    <w:p w:rsidR="005263F7" w:rsidRPr="00DE6C54" w:rsidRDefault="005263F7" w:rsidP="00A47B3F">
      <w:pPr>
        <w:autoSpaceDE w:val="0"/>
        <w:autoSpaceDN w:val="0"/>
        <w:adjustRightInd w:val="0"/>
        <w:spacing w:before="28" w:after="28" w:line="240" w:lineRule="auto"/>
        <w:jc w:val="both"/>
        <w:rPr>
          <w:rFonts w:ascii="Times New Roman" w:hAnsi="Times New Roman" w:cs="Times New Roman"/>
          <w:color w:val="000000" w:themeColor="text1"/>
          <w:sz w:val="28"/>
          <w:szCs w:val="28"/>
        </w:rPr>
      </w:pPr>
      <w:r w:rsidRPr="00DE6C54">
        <w:rPr>
          <w:rFonts w:ascii="Times New Roman" w:hAnsi="Times New Roman" w:cs="Times New Roman"/>
          <w:b/>
          <w:bCs/>
          <w:i/>
          <w:iCs/>
          <w:color w:val="000000" w:themeColor="text1"/>
          <w:sz w:val="28"/>
          <w:szCs w:val="28"/>
          <w:lang w:val="en-US"/>
        </w:rPr>
        <w:t> </w:t>
      </w:r>
      <w:r w:rsidRPr="00DE6C54">
        <w:rPr>
          <w:rFonts w:ascii="Times New Roman" w:hAnsi="Times New Roman" w:cs="Times New Roman"/>
          <w:b/>
          <w:bCs/>
          <w:color w:val="000000" w:themeColor="text1"/>
          <w:sz w:val="28"/>
          <w:szCs w:val="28"/>
        </w:rPr>
        <w:t>Целевая группа</w:t>
      </w:r>
      <w:r w:rsidRPr="00DE6C54">
        <w:rPr>
          <w:rFonts w:ascii="Times New Roman" w:hAnsi="Times New Roman" w:cs="Times New Roman"/>
          <w:b/>
          <w:bCs/>
          <w:i/>
          <w:iCs/>
          <w:color w:val="000000" w:themeColor="text1"/>
          <w:sz w:val="28"/>
          <w:szCs w:val="28"/>
        </w:rPr>
        <w:t xml:space="preserve">: </w:t>
      </w:r>
      <w:r w:rsidR="00A47B3F">
        <w:rPr>
          <w:rFonts w:ascii="Times New Roman" w:hAnsi="Times New Roman" w:cs="Times New Roman"/>
          <w:color w:val="000000" w:themeColor="text1"/>
          <w:sz w:val="28"/>
          <w:szCs w:val="28"/>
        </w:rPr>
        <w:t>обучающиеся</w:t>
      </w:r>
      <w:r w:rsidRPr="00DE6C54">
        <w:rPr>
          <w:rFonts w:ascii="Times New Roman" w:hAnsi="Times New Roman" w:cs="Times New Roman"/>
          <w:color w:val="000000" w:themeColor="text1"/>
          <w:sz w:val="28"/>
          <w:szCs w:val="28"/>
        </w:rPr>
        <w:t>, имеющие признаки одаренности.</w:t>
      </w:r>
    </w:p>
    <w:p w:rsidR="005263F7" w:rsidRPr="00DE6C54" w:rsidRDefault="005263F7" w:rsidP="00A47B3F">
      <w:pPr>
        <w:autoSpaceDE w:val="0"/>
        <w:autoSpaceDN w:val="0"/>
        <w:adjustRightInd w:val="0"/>
        <w:spacing w:after="0" w:line="240" w:lineRule="auto"/>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 xml:space="preserve">Ожидаемые результаты: </w:t>
      </w:r>
    </w:p>
    <w:p w:rsidR="005263F7" w:rsidRPr="00DE6C54" w:rsidRDefault="005263F7" w:rsidP="00A47B3F">
      <w:pPr>
        <w:numPr>
          <w:ilvl w:val="0"/>
          <w:numId w:val="15"/>
        </w:numPr>
        <w:autoSpaceDE w:val="0"/>
        <w:autoSpaceDN w:val="0"/>
        <w:adjustRightInd w:val="0"/>
        <w:spacing w:after="0" w:line="240" w:lineRule="auto"/>
        <w:ind w:firstLine="426"/>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Развить творческие и интеллектуальные способности каждого.</w:t>
      </w:r>
    </w:p>
    <w:p w:rsidR="005263F7" w:rsidRPr="00DE6C54" w:rsidRDefault="005263F7" w:rsidP="00A47B3F">
      <w:pPr>
        <w:numPr>
          <w:ilvl w:val="0"/>
          <w:numId w:val="15"/>
        </w:numPr>
        <w:autoSpaceDE w:val="0"/>
        <w:autoSpaceDN w:val="0"/>
        <w:adjustRightInd w:val="0"/>
        <w:spacing w:after="0" w:line="240" w:lineRule="auto"/>
        <w:ind w:firstLine="426"/>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Повысить уверенность детей в себе и в своих способностях.</w:t>
      </w:r>
    </w:p>
    <w:p w:rsidR="00CD4F2B" w:rsidRPr="00A47B3F" w:rsidRDefault="005263F7" w:rsidP="00A47B3F">
      <w:pPr>
        <w:numPr>
          <w:ilvl w:val="0"/>
          <w:numId w:val="15"/>
        </w:numPr>
        <w:autoSpaceDE w:val="0"/>
        <w:autoSpaceDN w:val="0"/>
        <w:adjustRightInd w:val="0"/>
        <w:spacing w:after="0" w:line="240" w:lineRule="auto"/>
        <w:ind w:firstLine="426"/>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Снизить уровень  тревожности.</w:t>
      </w:r>
    </w:p>
    <w:p w:rsidR="00DE6C54" w:rsidRPr="00DE6C54" w:rsidRDefault="00DE6C54" w:rsidP="00A47B3F">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i/>
          <w:iCs/>
          <w:color w:val="000000" w:themeColor="text1"/>
          <w:sz w:val="28"/>
          <w:szCs w:val="28"/>
          <w:lang w:eastAsia="ru-RU"/>
        </w:rPr>
        <w:lastRenderedPageBreak/>
        <w:t>Категории одаренных детей</w:t>
      </w:r>
    </w:p>
    <w:p w:rsidR="00DE6C54" w:rsidRPr="00DE6C54" w:rsidRDefault="00DE6C54" w:rsidP="00A47B3F">
      <w:pPr>
        <w:shd w:val="clear" w:color="auto" w:fill="FFFFFF"/>
        <w:spacing w:after="300" w:line="240"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Дети с необыкновенно высоким общим уровнем умственного развития при прочих равных условиях.</w:t>
      </w:r>
    </w:p>
    <w:p w:rsidR="00DE6C54" w:rsidRPr="00DE6C54" w:rsidRDefault="00DE6C54" w:rsidP="00A47B3F">
      <w:pPr>
        <w:shd w:val="clear" w:color="auto" w:fill="FFFFFF"/>
        <w:spacing w:after="300" w:line="240"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Дети с признаками специальной умственной одаренности - одаренности в определенной области науки, искусства.</w:t>
      </w:r>
    </w:p>
    <w:p w:rsidR="00DE6C54" w:rsidRPr="00DE6C54" w:rsidRDefault="00A47B3F" w:rsidP="00A47B3F">
      <w:pPr>
        <w:shd w:val="clear" w:color="auto" w:fill="FFFFFF"/>
        <w:spacing w:after="30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Обучающиеся</w:t>
      </w:r>
      <w:r w:rsidR="00DE6C54" w:rsidRPr="00DE6C54">
        <w:rPr>
          <w:rFonts w:ascii="Times New Roman" w:eastAsia="Times New Roman" w:hAnsi="Times New Roman" w:cs="Times New Roman"/>
          <w:color w:val="000000" w:themeColor="text1"/>
          <w:sz w:val="28"/>
          <w:szCs w:val="28"/>
          <w:lang w:eastAsia="ru-RU"/>
        </w:rPr>
        <w:t>, не достигающие по каким - 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w:t>
      </w:r>
    </w:p>
    <w:p w:rsidR="00DE6C54" w:rsidRPr="00DE6C54" w:rsidRDefault="00DE6C54" w:rsidP="00A47B3F">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i/>
          <w:iCs/>
          <w:color w:val="000000" w:themeColor="text1"/>
          <w:sz w:val="28"/>
          <w:szCs w:val="28"/>
          <w:lang w:eastAsia="ru-RU"/>
        </w:rPr>
        <w:t>Принципы работы с одаренными детьми</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Принцип дифференциации и индивидуализации обучения.</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Принцип максимального разнообразия предоставляемых возможностей для развития личности..</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Принцип возрастания роли внеурочной деятельности.</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Принцип усиления внимания к проблеме межпредметных связей в индивидуальной работе с учащимися.</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Принцип создания условий для совместной работы учащихся при минимальной роли учителя.</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 принцип свободы выбора учащимся форм помощи, наставничества.</w:t>
      </w:r>
    </w:p>
    <w:p w:rsidR="00DE6C54" w:rsidRPr="00DE6C54" w:rsidRDefault="00DE6C54" w:rsidP="00A47B3F">
      <w:pPr>
        <w:shd w:val="clear" w:color="auto" w:fill="FFFFFF"/>
        <w:spacing w:after="0" w:line="276" w:lineRule="auto"/>
        <w:ind w:firstLine="709"/>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i/>
          <w:iCs/>
          <w:color w:val="000000" w:themeColor="text1"/>
          <w:sz w:val="28"/>
          <w:szCs w:val="28"/>
          <w:lang w:eastAsia="ru-RU"/>
        </w:rPr>
        <w:t>Методы работы:</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анкетирование, опрос;</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собеседование;</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тестирование;</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анализ научных источников;</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творческие работы;</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метод прогнозирования;</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метод исследования проблемы.</w:t>
      </w:r>
    </w:p>
    <w:p w:rsidR="00DE6C54" w:rsidRPr="00DE6C54" w:rsidRDefault="00DE6C54" w:rsidP="00A47B3F">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i/>
          <w:iCs/>
          <w:color w:val="000000" w:themeColor="text1"/>
          <w:sz w:val="28"/>
          <w:szCs w:val="28"/>
          <w:lang w:eastAsia="ru-RU"/>
        </w:rPr>
        <w:t>Формы работы с одаренными учащимися:</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творческие мастерские;</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групповые занятия с сильными учащимися;</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кружковые занятия;</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интеллектуальные конкурсы;</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интеллектуальный марафон;</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участие в предметных олимпиадах;</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работа по индивидуальным планам;</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научно-исследовательские конференции;</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членство в ученических научных обществах.</w:t>
      </w:r>
    </w:p>
    <w:p w:rsidR="00DE6C54" w:rsidRPr="00DE6C54" w:rsidRDefault="00DE6C54" w:rsidP="00A47B3F">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i/>
          <w:iCs/>
          <w:color w:val="000000" w:themeColor="text1"/>
          <w:sz w:val="28"/>
          <w:szCs w:val="28"/>
          <w:lang w:eastAsia="ru-RU"/>
        </w:rPr>
        <w:t xml:space="preserve">Направления работы с одаренными </w:t>
      </w:r>
      <w:r w:rsidR="00A47B3F">
        <w:rPr>
          <w:rFonts w:ascii="Times New Roman" w:eastAsia="Times New Roman" w:hAnsi="Times New Roman" w:cs="Times New Roman"/>
          <w:b/>
          <w:bCs/>
          <w:i/>
          <w:iCs/>
          <w:color w:val="000000" w:themeColor="text1"/>
          <w:sz w:val="28"/>
          <w:szCs w:val="28"/>
          <w:lang w:eastAsia="ru-RU"/>
        </w:rPr>
        <w:t>обучающимися</w:t>
      </w:r>
      <w:r w:rsidRPr="00DE6C54">
        <w:rPr>
          <w:rFonts w:ascii="Times New Roman" w:eastAsia="Times New Roman" w:hAnsi="Times New Roman" w:cs="Times New Roman"/>
          <w:b/>
          <w:bCs/>
          <w:i/>
          <w:iCs/>
          <w:color w:val="000000" w:themeColor="text1"/>
          <w:sz w:val="28"/>
          <w:szCs w:val="28"/>
          <w:lang w:eastAsia="ru-RU"/>
        </w:rPr>
        <w:t>:</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lastRenderedPageBreak/>
        <w:t>Диагностика обучающихся – оценка общей одаренности.</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Работа со способными и одаренными детьми на уроках.</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Использование системы заданий повышенной сложности:</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задания на развитие логическо</w:t>
      </w:r>
      <w:r w:rsidR="00A47B3F">
        <w:rPr>
          <w:rFonts w:ascii="Times New Roman" w:eastAsia="Times New Roman" w:hAnsi="Times New Roman" w:cs="Times New Roman"/>
          <w:color w:val="000000" w:themeColor="text1"/>
          <w:sz w:val="28"/>
          <w:szCs w:val="28"/>
          <w:lang w:eastAsia="ru-RU"/>
        </w:rPr>
        <w:t xml:space="preserve">го мышления, нахождение общего, </w:t>
      </w:r>
      <w:r w:rsidRPr="00DE6C54">
        <w:rPr>
          <w:rFonts w:ascii="Times New Roman" w:eastAsia="Times New Roman" w:hAnsi="Times New Roman" w:cs="Times New Roman"/>
          <w:color w:val="000000" w:themeColor="text1"/>
          <w:sz w:val="28"/>
          <w:szCs w:val="28"/>
          <w:lang w:eastAsia="ru-RU"/>
        </w:rPr>
        <w:t>частного, промежуточного понятий, расположение понятий от более частных к более общим.</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задания на развитие творческого мышления – выполнение творческих работ обучающимися.</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задания на составление учебных проектов.</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задания на прогнозирование ситуаций.</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Внеклассная работа с обучающимися – создание групп по подготовке к олимпиадам, конкурсам, конференциям с учетом интересов учащихся.</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Основной принцип работы – принцип «обогащения».</w:t>
      </w:r>
    </w:p>
    <w:p w:rsidR="00DE6C54" w:rsidRPr="00DE6C54" w:rsidRDefault="00DE6C54" w:rsidP="00A47B3F">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i/>
          <w:iCs/>
          <w:color w:val="000000" w:themeColor="text1"/>
          <w:sz w:val="28"/>
          <w:szCs w:val="28"/>
          <w:lang w:eastAsia="ru-RU"/>
        </w:rPr>
        <w:t>Ресурсное обеспечение:</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наличие учебной аудитории;</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библиотечный фонд – наличие литературы;</w:t>
      </w:r>
    </w:p>
    <w:p w:rsidR="00DE6C54" w:rsidRPr="00DE6C54" w:rsidRDefault="00DE6C54" w:rsidP="00A47B3F">
      <w:pPr>
        <w:shd w:val="clear" w:color="auto" w:fill="FFFFFF"/>
        <w:spacing w:after="0" w:line="276" w:lineRule="auto"/>
        <w:ind w:firstLine="709"/>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цифровые ресурсы – ИКТ.</w:t>
      </w:r>
    </w:p>
    <w:p w:rsidR="00DE6C54" w:rsidRPr="00DE6C54" w:rsidRDefault="00DE6C54" w:rsidP="00A47B3F">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i/>
          <w:iCs/>
          <w:color w:val="000000" w:themeColor="text1"/>
          <w:sz w:val="28"/>
          <w:szCs w:val="28"/>
          <w:lang w:eastAsia="ru-RU"/>
        </w:rPr>
        <w:t>Критерий эффективности:</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Высокий уровень познавательного интереса к предмету.</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Отсутствие неуспевающих по предмету.</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Увеличение количества обучающихся, выбирающих предметы естественно-математического цикла как экзамен с успешной его сдачей.</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Учащиеся становятся призерами олимпиад и конкурсов различного уровня.</w:t>
      </w:r>
    </w:p>
    <w:p w:rsidR="00DE6C54" w:rsidRPr="00DE6C54" w:rsidRDefault="00DE6C54" w:rsidP="00A47B3F">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color w:val="000000" w:themeColor="text1"/>
          <w:sz w:val="28"/>
          <w:szCs w:val="28"/>
          <w:lang w:eastAsia="ru-RU"/>
        </w:rPr>
        <w:t>Этапы работы</w:t>
      </w:r>
    </w:p>
    <w:p w:rsidR="00DE6C54" w:rsidRPr="00DE6C54" w:rsidRDefault="00DE6C54" w:rsidP="00A47B3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color w:val="000000" w:themeColor="text1"/>
          <w:sz w:val="28"/>
          <w:szCs w:val="28"/>
          <w:lang w:eastAsia="ru-RU"/>
        </w:rPr>
        <w:t>I этап – </w:t>
      </w:r>
      <w:r w:rsidRPr="00DE6C54">
        <w:rPr>
          <w:rFonts w:ascii="Times New Roman" w:eastAsia="Times New Roman" w:hAnsi="Times New Roman" w:cs="Times New Roman"/>
          <w:b/>
          <w:bCs/>
          <w:i/>
          <w:iCs/>
          <w:color w:val="000000" w:themeColor="text1"/>
          <w:sz w:val="28"/>
          <w:szCs w:val="28"/>
          <w:u w:val="single"/>
          <w:lang w:eastAsia="ru-RU"/>
        </w:rPr>
        <w:t>аналитический</w:t>
      </w:r>
      <w:r w:rsidRPr="00DE6C54">
        <w:rPr>
          <w:rFonts w:ascii="Times New Roman" w:eastAsia="Times New Roman" w:hAnsi="Times New Roman" w:cs="Times New Roman"/>
          <w:b/>
          <w:bCs/>
          <w:color w:val="000000" w:themeColor="text1"/>
          <w:sz w:val="28"/>
          <w:szCs w:val="28"/>
          <w:lang w:eastAsia="ru-RU"/>
        </w:rPr>
        <w:t> </w:t>
      </w:r>
      <w:r w:rsidRPr="00DE6C54">
        <w:rPr>
          <w:rFonts w:ascii="Times New Roman" w:eastAsia="Times New Roman" w:hAnsi="Times New Roman" w:cs="Times New Roman"/>
          <w:color w:val="000000" w:themeColor="text1"/>
          <w:sz w:val="28"/>
          <w:szCs w:val="28"/>
          <w:lang w:eastAsia="ru-RU"/>
        </w:rPr>
        <w:t>– при выявлении одаренных детей учитываются их успехи в какой-либо деятельности. Творческий потенциал ребенка может получить развитие в разных образовательных областях, но наиболее естественно, сообразно предмету – в области математического развития. В связи с этим следует вовлекать учащихся в различные виды умственной, поисково-познавательной и творческой деятельности.</w:t>
      </w:r>
    </w:p>
    <w:p w:rsidR="00DE6C54" w:rsidRPr="00DE6C54" w:rsidRDefault="00DE6C54" w:rsidP="00A47B3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color w:val="000000" w:themeColor="text1"/>
          <w:sz w:val="28"/>
          <w:szCs w:val="28"/>
          <w:lang w:eastAsia="ru-RU"/>
        </w:rPr>
        <w:t>II этап – </w:t>
      </w:r>
      <w:r w:rsidRPr="00DE6C54">
        <w:rPr>
          <w:rFonts w:ascii="Times New Roman" w:eastAsia="Times New Roman" w:hAnsi="Times New Roman" w:cs="Times New Roman"/>
          <w:b/>
          <w:bCs/>
          <w:i/>
          <w:iCs/>
          <w:color w:val="000000" w:themeColor="text1"/>
          <w:sz w:val="28"/>
          <w:szCs w:val="28"/>
          <w:u w:val="single"/>
          <w:lang w:eastAsia="ru-RU"/>
        </w:rPr>
        <w:t>диагностический</w:t>
      </w:r>
      <w:r w:rsidRPr="00DE6C54">
        <w:rPr>
          <w:rFonts w:ascii="Times New Roman" w:eastAsia="Times New Roman" w:hAnsi="Times New Roman" w:cs="Times New Roman"/>
          <w:b/>
          <w:bCs/>
          <w:color w:val="000000" w:themeColor="text1"/>
          <w:sz w:val="28"/>
          <w:szCs w:val="28"/>
          <w:lang w:eastAsia="ru-RU"/>
        </w:rPr>
        <w:t> </w:t>
      </w:r>
      <w:r w:rsidRPr="00DE6C54">
        <w:rPr>
          <w:rFonts w:ascii="Times New Roman" w:eastAsia="Times New Roman" w:hAnsi="Times New Roman" w:cs="Times New Roman"/>
          <w:color w:val="000000" w:themeColor="text1"/>
          <w:sz w:val="28"/>
          <w:szCs w:val="28"/>
          <w:lang w:eastAsia="ru-RU"/>
        </w:rPr>
        <w:t>– индивидуальная оценка познавательных, творческих возможностей и способностей ребенка. На этом этапе проводятся групповые формы работы: конкурсы, «мозговые штурмы», ролевые тренинги, научно-практические работы, творческие зачеты, проектные задания, участие в интеллектуальных олимпиадах, марафонах, проектах, объединениях дополнительного образования и кружках.</w:t>
      </w:r>
    </w:p>
    <w:p w:rsidR="00DE6C54" w:rsidRPr="00DE6C54" w:rsidRDefault="00DE6C54" w:rsidP="00A47B3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color w:val="000000" w:themeColor="text1"/>
          <w:sz w:val="28"/>
          <w:szCs w:val="28"/>
          <w:lang w:eastAsia="ru-RU"/>
        </w:rPr>
        <w:t>III этап – </w:t>
      </w:r>
      <w:r w:rsidRPr="00DE6C54">
        <w:rPr>
          <w:rFonts w:ascii="Times New Roman" w:eastAsia="Times New Roman" w:hAnsi="Times New Roman" w:cs="Times New Roman"/>
          <w:b/>
          <w:bCs/>
          <w:i/>
          <w:iCs/>
          <w:color w:val="000000" w:themeColor="text1"/>
          <w:sz w:val="28"/>
          <w:szCs w:val="28"/>
          <w:u w:val="single"/>
          <w:lang w:eastAsia="ru-RU"/>
        </w:rPr>
        <w:t>этап формирования, углубления и развития способностей учащихся.</w:t>
      </w:r>
      <w:r w:rsidRPr="00DE6C54">
        <w:rPr>
          <w:rFonts w:ascii="Times New Roman" w:eastAsia="Times New Roman" w:hAnsi="Times New Roman" w:cs="Times New Roman"/>
          <w:color w:val="000000" w:themeColor="text1"/>
          <w:sz w:val="28"/>
          <w:szCs w:val="28"/>
          <w:lang w:eastAsia="ru-RU"/>
        </w:rPr>
        <w:t> </w:t>
      </w:r>
    </w:p>
    <w:p w:rsidR="00A47B3F" w:rsidRDefault="00A47B3F" w:rsidP="00A47B3F">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p>
    <w:p w:rsidR="00A47B3F" w:rsidRDefault="00A47B3F" w:rsidP="00A47B3F">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p>
    <w:p w:rsidR="00DE6C54" w:rsidRPr="00DE6C54" w:rsidRDefault="00DE6C54" w:rsidP="00A47B3F">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color w:val="000000" w:themeColor="text1"/>
          <w:sz w:val="28"/>
          <w:szCs w:val="28"/>
          <w:lang w:eastAsia="ru-RU"/>
        </w:rPr>
        <w:lastRenderedPageBreak/>
        <w:t>Условия успешной работы с одаренными учащимися</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В научной и публицистической литературе активно обсуждается актуальное направление современного образования – поиск и поддержка талантливых детей, их психолого-педагогическое сопровождение в течение всего периода становления личности. Дискуссионным является вопрос относительно выявления одаренности у детей, что обусловлено их личностными особенностями. Однако диагностика сама по себе не является правомерной без соответствующих коррекционных и развивающих психолого-педагогических мероприятий. Многочисленные исследования показывают, что лишь небольшой процент одаренных детей успешно реализует свои потенциальные возможности. Это обусловлено множеством причин, одной и которых являются различные нарушения в эмоциональной сфере личности, проявляющиеся в виде различных страхов, сигнализирующих о невротическом состоянии. Актуальность заявленной проблемы обусловлена необходимостью реализации коррекционных мероприятий, направленных на снятие страхов и неврозов у одаренных детей арттерапевтическими средствами.</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Осознание важности работы с одаренными детьми каждым членом коллектива и усиление в связи с этим внимания к проблеме формирования положительной мотивации к учению.</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Создание и постоянное совершенствование методической системы работы с одаренными детьми.</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Признание коллективом педагогов и руководством школы того, что реализация системы работы с одаренными детьми является одним из приоритетных направлений работы школы.</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Таким образом, мы переходим к вопросу о необходимости реализации профилактических и коррекционных мероприятий, направленных на коррекцию таких эмоциональных нарушений как страхи, тревожность и неврозы в работе с одаренными детьми.</w:t>
      </w:r>
    </w:p>
    <w:p w:rsidR="00DE6C54" w:rsidRPr="00DE6C54" w:rsidRDefault="00DE6C54" w:rsidP="00A47B3F">
      <w:pPr>
        <w:shd w:val="clear" w:color="auto" w:fill="FFFFFF"/>
        <w:spacing w:after="0" w:line="276" w:lineRule="auto"/>
        <w:ind w:firstLine="709"/>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Методы коррекции эмоциональных нарушений многообразны, среди них представлены игротерапия, логотерапия, психодрама, гештальттерапия и др.</w:t>
      </w:r>
    </w:p>
    <w:p w:rsidR="00A47B3F" w:rsidRDefault="00A47B3F" w:rsidP="00A47B3F">
      <w:pPr>
        <w:shd w:val="clear" w:color="auto" w:fill="FFFFFF"/>
        <w:spacing w:after="0" w:line="240" w:lineRule="auto"/>
        <w:jc w:val="center"/>
        <w:rPr>
          <w:rFonts w:ascii="Times New Roman" w:eastAsia="Times New Roman" w:hAnsi="Times New Roman" w:cs="Times New Roman"/>
          <w:i/>
          <w:iCs/>
          <w:color w:val="000000" w:themeColor="text1"/>
          <w:sz w:val="28"/>
          <w:szCs w:val="28"/>
          <w:lang w:eastAsia="ru-RU"/>
        </w:rPr>
      </w:pPr>
    </w:p>
    <w:p w:rsidR="00DE6C54" w:rsidRPr="00DE6C54" w:rsidRDefault="00DE6C54" w:rsidP="00A47B3F">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i/>
          <w:iCs/>
          <w:color w:val="000000" w:themeColor="text1"/>
          <w:sz w:val="28"/>
          <w:szCs w:val="28"/>
          <w:lang w:eastAsia="ru-RU"/>
        </w:rPr>
        <w:t>Упражнение 1. «Лабиринт страхов» (модификация упражнения О.В. Хухлаевой)</w:t>
      </w:r>
    </w:p>
    <w:p w:rsidR="00DE6C54" w:rsidRPr="00DE6C54" w:rsidRDefault="00DE6C54" w:rsidP="00A47B3F">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A47B3F">
        <w:rPr>
          <w:rFonts w:ascii="Times New Roman" w:eastAsia="Times New Roman" w:hAnsi="Times New Roman" w:cs="Times New Roman"/>
          <w:b/>
          <w:color w:val="000000" w:themeColor="text1"/>
          <w:sz w:val="28"/>
          <w:szCs w:val="28"/>
          <w:lang w:eastAsia="ru-RU"/>
        </w:rPr>
        <w:t>Цель:</w:t>
      </w:r>
      <w:r w:rsidRPr="00DE6C54">
        <w:rPr>
          <w:rFonts w:ascii="Times New Roman" w:eastAsia="Times New Roman" w:hAnsi="Times New Roman" w:cs="Times New Roman"/>
          <w:color w:val="000000" w:themeColor="text1"/>
          <w:sz w:val="28"/>
          <w:szCs w:val="28"/>
          <w:lang w:eastAsia="ru-RU"/>
        </w:rPr>
        <w:t xml:space="preserve"> осознание собственных страхов, их принятие и устранение</w:t>
      </w:r>
    </w:p>
    <w:p w:rsidR="00DE6C54" w:rsidRPr="00DE6C54" w:rsidRDefault="00DE6C54" w:rsidP="00A47B3F">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A47B3F">
        <w:rPr>
          <w:rFonts w:ascii="Times New Roman" w:eastAsia="Times New Roman" w:hAnsi="Times New Roman" w:cs="Times New Roman"/>
          <w:b/>
          <w:color w:val="000000" w:themeColor="text1"/>
          <w:sz w:val="28"/>
          <w:szCs w:val="28"/>
          <w:lang w:eastAsia="ru-RU"/>
        </w:rPr>
        <w:t>Материалы:</w:t>
      </w:r>
      <w:r w:rsidRPr="00DE6C54">
        <w:rPr>
          <w:rFonts w:ascii="Times New Roman" w:eastAsia="Times New Roman" w:hAnsi="Times New Roman" w:cs="Times New Roman"/>
          <w:color w:val="000000" w:themeColor="text1"/>
          <w:sz w:val="28"/>
          <w:szCs w:val="28"/>
          <w:lang w:eastAsia="ru-RU"/>
        </w:rPr>
        <w:t xml:space="preserve"> бланк с рисунком пустого лабиринта, простой и цветные карандаши, фломастеры, ластик, металлическая банка, спички.</w:t>
      </w:r>
    </w:p>
    <w:p w:rsidR="00DE6C54" w:rsidRPr="00DE6C54" w:rsidRDefault="00DE6C54" w:rsidP="00A47B3F">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A47B3F">
        <w:rPr>
          <w:rFonts w:ascii="Times New Roman" w:eastAsia="Times New Roman" w:hAnsi="Times New Roman" w:cs="Times New Roman"/>
          <w:b/>
          <w:color w:val="000000" w:themeColor="text1"/>
          <w:sz w:val="28"/>
          <w:szCs w:val="28"/>
          <w:lang w:eastAsia="ru-RU"/>
        </w:rPr>
        <w:t>Время проведения:</w:t>
      </w:r>
      <w:r w:rsidRPr="00DE6C54">
        <w:rPr>
          <w:rFonts w:ascii="Times New Roman" w:eastAsia="Times New Roman" w:hAnsi="Times New Roman" w:cs="Times New Roman"/>
          <w:color w:val="000000" w:themeColor="text1"/>
          <w:sz w:val="28"/>
          <w:szCs w:val="28"/>
          <w:lang w:eastAsia="ru-RU"/>
        </w:rPr>
        <w:t xml:space="preserve"> 20–50 мин</w:t>
      </w:r>
    </w:p>
    <w:p w:rsidR="00DE6C54" w:rsidRPr="00DE6C54" w:rsidRDefault="00DE6C54" w:rsidP="00A47B3F">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lastRenderedPageBreak/>
        <w:t>Ребенку предлагается бланк с рисунком пустого лабиринта, который необходимо заполнить страшными персонажами и вверху (в отдельном облачке) – нарисовать «самый главный страх».</w:t>
      </w:r>
    </w:p>
    <w:p w:rsidR="00DE6C54" w:rsidRPr="00DE6C54" w:rsidRDefault="00DE6C54" w:rsidP="00A47B3F">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Многие дети затрудняются с выполнением данного задания. На практике мы встречаемся с тем, что некоторые дети пытаются отказаться от рисования, ссылаясь на то, что ничего не боятся. Это феномен так называемых вытесненных страхов, которые наносят ребенку гораздо больше вреда, чем осознаваемые страхи. Тогда ребенку предлагается нарисовать то, кого или чего он боялся в детстве (когда был совсем маленьким) или чего боятся люди, его знакомые, друзья и пр. Здесь важно вывести ребенка на изображение каких-либо образов. Бессознательно ребенок отобразит свои собственные страхи и переживания. В практике нашей работы мы встречаемся с творческими и одаренными детьми, имеющими неспецифические страхи. Далее идет обсуждение рисунка и затем предлагается ребенку такой исход событий, когда он попадает в этот лабиринт. Затем ребенку необходимо предположить, что произойдет дальше.</w:t>
      </w:r>
    </w:p>
    <w:p w:rsidR="00DE6C54" w:rsidRPr="00DE6C54" w:rsidRDefault="00DE6C54" w:rsidP="00A47B3F">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 xml:space="preserve">Эта техника является не только коррекционной, но и диагностической, по ней можно отследить установки ребенка по отношению к трудным жизненным ситуациям: в целом пессимистические или оптимистические. Некоторые дети говорят о том, что они погибнут в этом лабиринте. Тогда психолог выводит ребенка на необходимость бороться с этими страхами. Ребенок начинает «побеждать» каждый страх по отдельности на бумаге с помощью карандашей. Здесь очень важно не давать ребенку готовых решений, он сам назовет тот способ, которым можно победить каждый страх, главное отобразить это на бумаге. «Победив» все страхи, он переходит к «главному страху» и решает, что с ним сделать соответствующим образом. После всего этого ребенку предлагается окончательно уничтожить эти страхи. Некоторые дети начинают их зачеркивать, говорить о том, что уже всех победили. Однако задача психолога подвести ребенка к тому, чтобы он догадался разорвать лист. Здесь очень важно опять же не давать готовых решений, ребенку необходимо прийти к этому самому. После чего ребенок разрывает на мелкие кусочки лабиринт и бросает их в железную банку. Терапевтический эффект от разрывания бумаги достаточно сильный, сам процесс помогает снять напряжение и способствует формированию у ребенка чувства собственного превосходства и ощущения своей власти над страхами. Психолог уточняет у ребенка, могут ли теперь эти страхи вернуться обратно. Затем ребенку предлагается снова уже окончательно уничтожить эти страхи, тем самым подвигая его к сжиганию листа с лабиринтом. С целью соблюдения техники безопасности рекомендуем выполнять эту процедуру на </w:t>
      </w:r>
      <w:r w:rsidRPr="00DE6C54">
        <w:rPr>
          <w:rFonts w:ascii="Times New Roman" w:eastAsia="Times New Roman" w:hAnsi="Times New Roman" w:cs="Times New Roman"/>
          <w:color w:val="000000" w:themeColor="text1"/>
          <w:sz w:val="28"/>
          <w:szCs w:val="28"/>
          <w:lang w:eastAsia="ru-RU"/>
        </w:rPr>
        <w:lastRenderedPageBreak/>
        <w:t>улице. Детям дошкольного и младшего школьного возраста психолог говорит о том, что самостоятельно выполнять это упражнение не стоит, сжигать эти страхи можно только у психолога в этой специальной банке для страхов. Ребенку очень важно пронаблюдать процесс сгорания бумаги, он тоже имеет мощный эффект воздействия на эмоциональное состояние. Во-первых, наблюдение за пламенем расслабляет, а сам процесс окончательного уничтожения страхов стабилизирует эмоциональное состояние ребенка. Затем ребенок высыпает пепел в мусорное ведро. В завершении можно обсудить его состояние, однако иногда лучше обговорить это позже при возможности повторной встречи. Многие родители и педагоги отмечают, что после этого занятия эмоциональное состояние ребенка и соответственного его поведение меняются, нормализуется сон (если его беспокоили ночные кошмары), питание, улучшается учебная деятельность.</w:t>
      </w:r>
    </w:p>
    <w:p w:rsidR="00A47B3F" w:rsidRDefault="00A47B3F" w:rsidP="00A47B3F">
      <w:pPr>
        <w:shd w:val="clear" w:color="auto" w:fill="FFFFFF"/>
        <w:spacing w:after="0" w:line="240" w:lineRule="auto"/>
        <w:rPr>
          <w:rFonts w:ascii="Times New Roman" w:eastAsia="Times New Roman" w:hAnsi="Times New Roman" w:cs="Times New Roman"/>
          <w:i/>
          <w:iCs/>
          <w:color w:val="000000" w:themeColor="text1"/>
          <w:sz w:val="28"/>
          <w:szCs w:val="28"/>
          <w:lang w:eastAsia="ru-RU"/>
        </w:rPr>
      </w:pPr>
    </w:p>
    <w:p w:rsidR="00DE6C54" w:rsidRPr="00DE6C54" w:rsidRDefault="00DE6C54" w:rsidP="00A47B3F">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i/>
          <w:iCs/>
          <w:color w:val="000000" w:themeColor="text1"/>
          <w:sz w:val="28"/>
          <w:szCs w:val="28"/>
          <w:lang w:eastAsia="ru-RU"/>
        </w:rPr>
        <w:t>Упражнение 2. «Лепка страхов»</w:t>
      </w:r>
    </w:p>
    <w:p w:rsidR="00DE6C54" w:rsidRPr="00DE6C54" w:rsidRDefault="00DE6C54" w:rsidP="00A47B3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A47B3F">
        <w:rPr>
          <w:rFonts w:ascii="Times New Roman" w:eastAsia="Times New Roman" w:hAnsi="Times New Roman" w:cs="Times New Roman"/>
          <w:b/>
          <w:color w:val="000000" w:themeColor="text1"/>
          <w:sz w:val="28"/>
          <w:szCs w:val="28"/>
          <w:lang w:eastAsia="ru-RU"/>
        </w:rPr>
        <w:t>Цель:</w:t>
      </w:r>
      <w:r w:rsidRPr="00DE6C54">
        <w:rPr>
          <w:rFonts w:ascii="Times New Roman" w:eastAsia="Times New Roman" w:hAnsi="Times New Roman" w:cs="Times New Roman"/>
          <w:color w:val="000000" w:themeColor="text1"/>
          <w:sz w:val="28"/>
          <w:szCs w:val="28"/>
          <w:lang w:eastAsia="ru-RU"/>
        </w:rPr>
        <w:t xml:space="preserve"> трансформация негативных явлений и образов в позитивные.</w:t>
      </w:r>
    </w:p>
    <w:p w:rsidR="00DE6C54" w:rsidRPr="00DE6C54" w:rsidRDefault="00DE6C54" w:rsidP="00A47B3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A47B3F">
        <w:rPr>
          <w:rFonts w:ascii="Times New Roman" w:eastAsia="Times New Roman" w:hAnsi="Times New Roman" w:cs="Times New Roman"/>
          <w:b/>
          <w:color w:val="000000" w:themeColor="text1"/>
          <w:sz w:val="28"/>
          <w:szCs w:val="28"/>
          <w:lang w:eastAsia="ru-RU"/>
        </w:rPr>
        <w:t xml:space="preserve">Материалы: </w:t>
      </w:r>
      <w:r w:rsidRPr="00DE6C54">
        <w:rPr>
          <w:rFonts w:ascii="Times New Roman" w:eastAsia="Times New Roman" w:hAnsi="Times New Roman" w:cs="Times New Roman"/>
          <w:color w:val="000000" w:themeColor="text1"/>
          <w:sz w:val="28"/>
          <w:szCs w:val="28"/>
          <w:lang w:eastAsia="ru-RU"/>
        </w:rPr>
        <w:t>пластилин (глина, тесто и пр.), музыка для релаксации</w:t>
      </w:r>
    </w:p>
    <w:p w:rsidR="00DE6C54" w:rsidRPr="00DE6C54" w:rsidRDefault="00DE6C54" w:rsidP="00A47B3F">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r w:rsidRPr="00A47B3F">
        <w:rPr>
          <w:rFonts w:ascii="Times New Roman" w:eastAsia="Times New Roman" w:hAnsi="Times New Roman" w:cs="Times New Roman"/>
          <w:b/>
          <w:color w:val="000000" w:themeColor="text1"/>
          <w:sz w:val="28"/>
          <w:szCs w:val="28"/>
          <w:lang w:eastAsia="ru-RU"/>
        </w:rPr>
        <w:t>Время проведения:</w:t>
      </w:r>
      <w:r w:rsidRPr="00DE6C54">
        <w:rPr>
          <w:rFonts w:ascii="Times New Roman" w:eastAsia="Times New Roman" w:hAnsi="Times New Roman" w:cs="Times New Roman"/>
          <w:color w:val="000000" w:themeColor="text1"/>
          <w:sz w:val="28"/>
          <w:szCs w:val="28"/>
          <w:lang w:eastAsia="ru-RU"/>
        </w:rPr>
        <w:t xml:space="preserve"> 20–40 мин</w:t>
      </w:r>
    </w:p>
    <w:p w:rsidR="00DE6C54" w:rsidRPr="00DE6C54" w:rsidRDefault="00DE6C54" w:rsidP="00A47B3F">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Сначала ребенок выбирает любой кусок пластилина или другого пластичного материала и с закрытыми глазами начинает разминать его, слушая музыку, пытаясь думать о своих проблемах, страхах, переживаниях, обидах и пр. Здесь психолог сам выбирает то количество времени, которое необходимо ребенку в зависимости от его возраста и эмоционального состояния на данный момент. В целом 5-15 минут достаточно для того, чтобы ребенок расслабился. Далее ему предлагается из полученного образа уже с открытыми глазами и также под музыку слепить свои «страхи». Психолог или другой взрослый также может участвовать в этом упражнении вместе с ребенком, тем самым показывая, что у него тоже есть страхи и это вполне нормальное явление не только для детей, но и для взрослых. Затем можно поиграть с полученными страхами, например, попугать друг друга. После чего слепленные фигурки уничтожаются (их можно разорвать, расплющить, растоптать), а затем из этого же кусочка пластилина слепить что-то хорошее, доброе, красивое. Трансформация негативного образа в позитивный способствует изменению отношения ребенка к своим страхам, их принятию и соответственно проработке.</w:t>
      </w:r>
    </w:p>
    <w:p w:rsidR="00A47B3F" w:rsidRDefault="00A47B3F" w:rsidP="00A47B3F">
      <w:pPr>
        <w:shd w:val="clear" w:color="auto" w:fill="FFFFFF"/>
        <w:spacing w:after="0" w:line="240" w:lineRule="auto"/>
        <w:rPr>
          <w:rFonts w:ascii="Times New Roman" w:eastAsia="Times New Roman" w:hAnsi="Times New Roman" w:cs="Times New Roman"/>
          <w:i/>
          <w:iCs/>
          <w:color w:val="000000" w:themeColor="text1"/>
          <w:sz w:val="28"/>
          <w:szCs w:val="28"/>
          <w:lang w:eastAsia="ru-RU"/>
        </w:rPr>
      </w:pPr>
    </w:p>
    <w:p w:rsidR="00DE6C54" w:rsidRPr="00DE6C54" w:rsidRDefault="00DE6C54" w:rsidP="00A47B3F">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i/>
          <w:iCs/>
          <w:color w:val="000000" w:themeColor="text1"/>
          <w:sz w:val="28"/>
          <w:szCs w:val="28"/>
          <w:lang w:eastAsia="ru-RU"/>
        </w:rPr>
        <w:t>Упражнение 3. «Рисунок на стекле» (авторская методика)</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Цель:</w:t>
      </w:r>
      <w:r w:rsidRPr="00DE6C54">
        <w:rPr>
          <w:rFonts w:ascii="Times New Roman" w:eastAsia="Times New Roman" w:hAnsi="Times New Roman" w:cs="Times New Roman"/>
          <w:color w:val="000000" w:themeColor="text1"/>
          <w:sz w:val="28"/>
          <w:szCs w:val="28"/>
          <w:lang w:eastAsia="ru-RU"/>
        </w:rPr>
        <w:t xml:space="preserve"> устранение негативных эмоциональных состояний.</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Материалы:</w:t>
      </w:r>
      <w:r w:rsidRPr="00DE6C54">
        <w:rPr>
          <w:rFonts w:ascii="Times New Roman" w:eastAsia="Times New Roman" w:hAnsi="Times New Roman" w:cs="Times New Roman"/>
          <w:color w:val="000000" w:themeColor="text1"/>
          <w:sz w:val="28"/>
          <w:szCs w:val="28"/>
          <w:lang w:eastAsia="ru-RU"/>
        </w:rPr>
        <w:t xml:space="preserve"> гуашевые краски, кисти, вода, стекло, музыка для релаксации.</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Время проведения:</w:t>
      </w:r>
      <w:r w:rsidRPr="00DE6C54">
        <w:rPr>
          <w:rFonts w:ascii="Times New Roman" w:eastAsia="Times New Roman" w:hAnsi="Times New Roman" w:cs="Times New Roman"/>
          <w:color w:val="000000" w:themeColor="text1"/>
          <w:sz w:val="28"/>
          <w:szCs w:val="28"/>
          <w:lang w:eastAsia="ru-RU"/>
        </w:rPr>
        <w:t xml:space="preserve"> 10–30 мин.</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lastRenderedPageBreak/>
        <w:t>Ребенку предлагается с помощью гуашевых красок нарисовать на стекле свой страх или другую отрицательную эмоцию (тревогу, обиду, злость, ненависть). Погружению в процесс рисования способствует специально подобранная релаксационная музыка, необходимо чувствовать состояние ребенка, тем самым подбирая соответствующе музыкальное сопровождение (усиливающее или снимающее напряжение). После того как ребенок нарисовал свой страх, ему предлагается рассказать о своем эмоциональном состоянии и о том, что хочется сделать с этим страхом. Иногда дети хотят его зарисовать другим цветом. Если изначально ребенок рисует черным цветом (что желательно, именно с черным ассоциируется страх), то он при зарисовывании понимает, что черный цвет другим не закрасить. Поэтому ребенок ищет другой способ избавления от страха. Некоторые дети хотят разбить стекло, но им предлагается иной – более конструктивный способ. Здесь психолог также подводит ребенка к желаемому способу уничтожения данного страха – смыванию его со стекла водой. Интересным является тот факт, что многие одаренные дети (особенно с академической одаренностью) сразу не догадываются о данном способе его уничтожения, что говорит о недостаточной креативности. Поэтому арттерапевтические техники способствуют не только катарсическим процессам, но и развитию воображения и соответственно мышления. Психологу необходимо грамотно использовать музыкальное сопровождение, сначала желательно включить музыку, нагнетающую тревогу, страх, грусть или даже злость. Однако в тот момент, когда ребенок смывает рисунок со стекла, должна звучать мажорная музыка.</w:t>
      </w:r>
    </w:p>
    <w:p w:rsidR="0010397B" w:rsidRDefault="0010397B" w:rsidP="0010397B">
      <w:pPr>
        <w:shd w:val="clear" w:color="auto" w:fill="FFFFFF"/>
        <w:spacing w:after="0" w:line="240" w:lineRule="auto"/>
        <w:rPr>
          <w:rFonts w:ascii="Times New Roman" w:eastAsia="Times New Roman" w:hAnsi="Times New Roman" w:cs="Times New Roman"/>
          <w:i/>
          <w:iCs/>
          <w:color w:val="000000" w:themeColor="text1"/>
          <w:sz w:val="28"/>
          <w:szCs w:val="28"/>
          <w:lang w:eastAsia="ru-RU"/>
        </w:rPr>
      </w:pPr>
    </w:p>
    <w:p w:rsidR="00DE6C54" w:rsidRPr="00DE6C54" w:rsidRDefault="00DE6C54" w:rsidP="0010397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i/>
          <w:iCs/>
          <w:color w:val="000000" w:themeColor="text1"/>
          <w:sz w:val="28"/>
          <w:szCs w:val="28"/>
          <w:lang w:eastAsia="ru-RU"/>
        </w:rPr>
        <w:t>Упражнение 4. «Смелое сердце» (авторская методика)</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Цель:</w:t>
      </w:r>
      <w:r w:rsidRPr="00DE6C54">
        <w:rPr>
          <w:rFonts w:ascii="Times New Roman" w:eastAsia="Times New Roman" w:hAnsi="Times New Roman" w:cs="Times New Roman"/>
          <w:color w:val="000000" w:themeColor="text1"/>
          <w:sz w:val="28"/>
          <w:szCs w:val="28"/>
          <w:lang w:eastAsia="ru-RU"/>
        </w:rPr>
        <w:t xml:space="preserve"> формирование позитивной Я-концепции, уверенности в себе.</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Материалы:</w:t>
      </w:r>
      <w:r w:rsidRPr="00DE6C54">
        <w:rPr>
          <w:rFonts w:ascii="Times New Roman" w:eastAsia="Times New Roman" w:hAnsi="Times New Roman" w:cs="Times New Roman"/>
          <w:color w:val="000000" w:themeColor="text1"/>
          <w:sz w:val="28"/>
          <w:szCs w:val="28"/>
          <w:lang w:eastAsia="ru-RU"/>
        </w:rPr>
        <w:t xml:space="preserve"> гуашевые краски, кисти, вода, лист плотной бумаги, ножницы.</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Время проведения:</w:t>
      </w:r>
      <w:r w:rsidRPr="00DE6C54">
        <w:rPr>
          <w:rFonts w:ascii="Times New Roman" w:eastAsia="Times New Roman" w:hAnsi="Times New Roman" w:cs="Times New Roman"/>
          <w:color w:val="000000" w:themeColor="text1"/>
          <w:sz w:val="28"/>
          <w:szCs w:val="28"/>
          <w:lang w:eastAsia="ru-RU"/>
        </w:rPr>
        <w:t xml:space="preserve"> 10–30 мин.</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 xml:space="preserve">Ребенок рисует на листе бумаги ярко красной краской большое сердце и разукрашивает его. Ему рассказывается, что это смелое и доброе сердце, которое помогает многим людям, а главное тем, кто его создаст. Далее с ребенком обсуждается, кого и от чего оно может защищать и каким образом помогать в разных жизненных ситуациях. Задача психолога подвести ребенка к его актуальным проблемным ситуациям и посмотреть на них со стороны, проанализировать. Однако основной терапевтический эффект достигается за счет создания конкретного материального образа, играющего функцию защиты от негативных жизненных моментов. Затем ребенок вырезает это </w:t>
      </w:r>
      <w:r w:rsidRPr="00DE6C54">
        <w:rPr>
          <w:rFonts w:ascii="Times New Roman" w:eastAsia="Times New Roman" w:hAnsi="Times New Roman" w:cs="Times New Roman"/>
          <w:color w:val="000000" w:themeColor="text1"/>
          <w:sz w:val="28"/>
          <w:szCs w:val="28"/>
          <w:lang w:eastAsia="ru-RU"/>
        </w:rPr>
        <w:lastRenderedPageBreak/>
        <w:t>сердце и забирает его домой. Дома он вклеивает в нарисованное сердце свою фотографию и помещает его на видное место: над кроватью или столом.</w:t>
      </w:r>
    </w:p>
    <w:p w:rsidR="0010397B" w:rsidRDefault="0010397B" w:rsidP="0010397B">
      <w:pPr>
        <w:shd w:val="clear" w:color="auto" w:fill="FFFFFF"/>
        <w:spacing w:after="0" w:line="276" w:lineRule="auto"/>
        <w:jc w:val="both"/>
        <w:rPr>
          <w:rFonts w:ascii="Times New Roman" w:eastAsia="Times New Roman" w:hAnsi="Times New Roman" w:cs="Times New Roman"/>
          <w:i/>
          <w:iCs/>
          <w:color w:val="000000" w:themeColor="text1"/>
          <w:sz w:val="28"/>
          <w:szCs w:val="28"/>
          <w:lang w:eastAsia="ru-RU"/>
        </w:rPr>
      </w:pPr>
    </w:p>
    <w:p w:rsidR="00DE6C54" w:rsidRPr="00DE6C54" w:rsidRDefault="00DE6C54" w:rsidP="0010397B">
      <w:pPr>
        <w:shd w:val="clear" w:color="auto" w:fill="FFFFFF"/>
        <w:spacing w:after="0" w:line="276"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i/>
          <w:iCs/>
          <w:color w:val="000000" w:themeColor="text1"/>
          <w:sz w:val="28"/>
          <w:szCs w:val="28"/>
          <w:lang w:eastAsia="ru-RU"/>
        </w:rPr>
        <w:t>Упражнение 5. «Вулкан» (модификация упражнения О.В. Хухлаевой)</w:t>
      </w:r>
    </w:p>
    <w:p w:rsidR="0010397B"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Цель:</w:t>
      </w:r>
      <w:r w:rsidRPr="00DE6C54">
        <w:rPr>
          <w:rFonts w:ascii="Times New Roman" w:eastAsia="Times New Roman" w:hAnsi="Times New Roman" w:cs="Times New Roman"/>
          <w:i/>
          <w:iCs/>
          <w:color w:val="000000" w:themeColor="text1"/>
          <w:sz w:val="28"/>
          <w:szCs w:val="28"/>
          <w:lang w:eastAsia="ru-RU"/>
        </w:rPr>
        <w:t> </w:t>
      </w:r>
      <w:r w:rsidRPr="00DE6C54">
        <w:rPr>
          <w:rFonts w:ascii="Times New Roman" w:eastAsia="Times New Roman" w:hAnsi="Times New Roman" w:cs="Times New Roman"/>
          <w:color w:val="000000" w:themeColor="text1"/>
          <w:sz w:val="28"/>
          <w:szCs w:val="28"/>
          <w:lang w:eastAsia="ru-RU"/>
        </w:rPr>
        <w:t>снятие напряжения, повышение эмоционального настроя</w:t>
      </w:r>
      <w:r w:rsidR="0010397B">
        <w:rPr>
          <w:rFonts w:ascii="Times New Roman" w:eastAsia="Times New Roman" w:hAnsi="Times New Roman" w:cs="Times New Roman"/>
          <w:color w:val="000000" w:themeColor="text1"/>
          <w:sz w:val="28"/>
          <w:szCs w:val="28"/>
          <w:lang w:eastAsia="ru-RU"/>
        </w:rPr>
        <w:t xml:space="preserve"> </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Ребенок — «вулкан» — садится на корточки, сначала он спит, затем начинает тихо гудеть и медленно поднима</w:t>
      </w:r>
      <w:r w:rsidRPr="00DE6C54">
        <w:rPr>
          <w:rFonts w:ascii="Times New Roman" w:eastAsia="Times New Roman" w:hAnsi="Times New Roman" w:cs="Times New Roman"/>
          <w:color w:val="000000" w:themeColor="text1"/>
          <w:sz w:val="28"/>
          <w:szCs w:val="28"/>
          <w:lang w:eastAsia="ru-RU"/>
        </w:rPr>
        <w:softHyphen/>
        <w:t>ется — просыпается. Психолог или группа помогает ему гудеть глухими утробными звуками — звуками земли. Затем он резко подскаки</w:t>
      </w:r>
      <w:r w:rsidRPr="00DE6C54">
        <w:rPr>
          <w:rFonts w:ascii="Times New Roman" w:eastAsia="Times New Roman" w:hAnsi="Times New Roman" w:cs="Times New Roman"/>
          <w:color w:val="000000" w:themeColor="text1"/>
          <w:sz w:val="28"/>
          <w:szCs w:val="28"/>
          <w:lang w:eastAsia="ru-RU"/>
        </w:rPr>
        <w:softHyphen/>
        <w:t>вает, с громкими криками поднимая руки вверх, как будто выбрасывает все, что ему не нужно: страхи, злость, обиду и прочее.</w:t>
      </w:r>
    </w:p>
    <w:p w:rsidR="0010397B" w:rsidRDefault="0010397B" w:rsidP="0010397B">
      <w:pPr>
        <w:shd w:val="clear" w:color="auto" w:fill="FFFFFF"/>
        <w:spacing w:after="0" w:line="240" w:lineRule="auto"/>
        <w:rPr>
          <w:rFonts w:ascii="Times New Roman" w:eastAsia="Times New Roman" w:hAnsi="Times New Roman" w:cs="Times New Roman"/>
          <w:i/>
          <w:iCs/>
          <w:color w:val="000000" w:themeColor="text1"/>
          <w:sz w:val="28"/>
          <w:szCs w:val="28"/>
          <w:lang w:eastAsia="ru-RU"/>
        </w:rPr>
      </w:pPr>
    </w:p>
    <w:p w:rsidR="00DE6C54" w:rsidRPr="00DE6C54" w:rsidRDefault="00DE6C54" w:rsidP="0010397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i/>
          <w:iCs/>
          <w:color w:val="000000" w:themeColor="text1"/>
          <w:sz w:val="28"/>
          <w:szCs w:val="28"/>
          <w:lang w:eastAsia="ru-RU"/>
        </w:rPr>
        <w:t>Упражнение 6. «Одень страшилку» (модификация упражнения О.В. Хухлаевой).</w:t>
      </w:r>
    </w:p>
    <w:p w:rsidR="00DE6C54" w:rsidRPr="00DE6C54" w:rsidRDefault="00DE6C54" w:rsidP="0010397B">
      <w:pPr>
        <w:shd w:val="clear" w:color="auto" w:fill="FFFFFF"/>
        <w:spacing w:after="0" w:line="276" w:lineRule="auto"/>
        <w:ind w:firstLine="708"/>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Цель:</w:t>
      </w:r>
      <w:r w:rsidRPr="00DE6C54">
        <w:rPr>
          <w:rFonts w:ascii="Times New Roman" w:eastAsia="Times New Roman" w:hAnsi="Times New Roman" w:cs="Times New Roman"/>
          <w:color w:val="000000" w:themeColor="text1"/>
          <w:sz w:val="28"/>
          <w:szCs w:val="28"/>
          <w:lang w:eastAsia="ru-RU"/>
        </w:rPr>
        <w:t xml:space="preserve"> работа с предметом своего страха.</w:t>
      </w:r>
    </w:p>
    <w:p w:rsidR="0010397B" w:rsidRDefault="00DE6C54" w:rsidP="0010397B">
      <w:pPr>
        <w:shd w:val="clear" w:color="auto" w:fill="FFFFFF"/>
        <w:spacing w:after="0" w:line="276" w:lineRule="auto"/>
        <w:ind w:firstLine="708"/>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Материалы:</w:t>
      </w:r>
      <w:r w:rsidRPr="00DE6C54">
        <w:rPr>
          <w:rFonts w:ascii="Times New Roman" w:eastAsia="Times New Roman" w:hAnsi="Times New Roman" w:cs="Times New Roman"/>
          <w:color w:val="000000" w:themeColor="text1"/>
          <w:sz w:val="28"/>
          <w:szCs w:val="28"/>
          <w:lang w:eastAsia="ru-RU"/>
        </w:rPr>
        <w:t xml:space="preserve"> черно-белый рисунок страшного персонажа Бабы Яги, Волка, скелета и пр.), пластилин, зубочистка.</w:t>
      </w:r>
    </w:p>
    <w:p w:rsidR="00DE6C54" w:rsidRPr="00DE6C54" w:rsidRDefault="00DE6C54" w:rsidP="0010397B">
      <w:pPr>
        <w:shd w:val="clear" w:color="auto" w:fill="FFFFFF"/>
        <w:spacing w:after="0" w:line="276" w:lineRule="auto"/>
        <w:ind w:firstLine="708"/>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Время проведения:</w:t>
      </w:r>
      <w:r w:rsidRPr="00DE6C54">
        <w:rPr>
          <w:rFonts w:ascii="Times New Roman" w:eastAsia="Times New Roman" w:hAnsi="Times New Roman" w:cs="Times New Roman"/>
          <w:color w:val="000000" w:themeColor="text1"/>
          <w:sz w:val="28"/>
          <w:szCs w:val="28"/>
          <w:lang w:eastAsia="ru-RU"/>
        </w:rPr>
        <w:t xml:space="preserve"> 20–40 мин.</w:t>
      </w:r>
    </w:p>
    <w:p w:rsidR="00DE6C54" w:rsidRPr="00DE6C54" w:rsidRDefault="00DE6C54" w:rsidP="0010397B">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Ребенку предлагается сделать страшного персонажа добрым, красивым, смешным с помощью пластилина разукрасить страшилку. Размазывание пластилина несет в себе эффект расслабления, через перенос внутреннего напряжения на объект страха. Затем с помощью стеки или зубочистки – волшебной палочки - ребенок рисует персонажу улыбку, тем самым превращая его в доброго.</w:t>
      </w:r>
    </w:p>
    <w:p w:rsidR="0010397B" w:rsidRDefault="0010397B" w:rsidP="00A47B3F">
      <w:pPr>
        <w:shd w:val="clear" w:color="auto" w:fill="FFFFFF"/>
        <w:spacing w:after="0" w:line="240" w:lineRule="auto"/>
        <w:rPr>
          <w:rFonts w:ascii="Times New Roman" w:eastAsia="Times New Roman" w:hAnsi="Times New Roman" w:cs="Times New Roman"/>
          <w:i/>
          <w:iCs/>
          <w:color w:val="000000" w:themeColor="text1"/>
          <w:sz w:val="28"/>
          <w:szCs w:val="28"/>
          <w:lang w:eastAsia="ru-RU"/>
        </w:rPr>
      </w:pPr>
    </w:p>
    <w:p w:rsidR="00DE6C54" w:rsidRPr="00DE6C54" w:rsidRDefault="00DE6C54" w:rsidP="0010397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i/>
          <w:iCs/>
          <w:color w:val="000000" w:themeColor="text1"/>
          <w:sz w:val="28"/>
          <w:szCs w:val="28"/>
          <w:lang w:eastAsia="ru-RU"/>
        </w:rPr>
        <w:t>Упражнение 7. </w:t>
      </w:r>
      <w:r w:rsidRPr="00DE6C54">
        <w:rPr>
          <w:rFonts w:ascii="Times New Roman" w:eastAsia="Times New Roman" w:hAnsi="Times New Roman" w:cs="Times New Roman"/>
          <w:b/>
          <w:bCs/>
          <w:i/>
          <w:iCs/>
          <w:color w:val="000000" w:themeColor="text1"/>
          <w:sz w:val="28"/>
          <w:szCs w:val="28"/>
          <w:lang w:eastAsia="ru-RU"/>
        </w:rPr>
        <w:t>«</w:t>
      </w:r>
      <w:r w:rsidRPr="00DE6C54">
        <w:rPr>
          <w:rFonts w:ascii="Times New Roman" w:eastAsia="Times New Roman" w:hAnsi="Times New Roman" w:cs="Times New Roman"/>
          <w:i/>
          <w:iCs/>
          <w:color w:val="000000" w:themeColor="text1"/>
          <w:sz w:val="28"/>
          <w:szCs w:val="28"/>
          <w:lang w:eastAsia="ru-RU"/>
        </w:rPr>
        <w:t>Солнце» (модификация упражнения О.В. Хухлаевой)</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Цель:</w:t>
      </w:r>
      <w:r w:rsidRPr="00DE6C54">
        <w:rPr>
          <w:rFonts w:ascii="Times New Roman" w:eastAsia="Times New Roman" w:hAnsi="Times New Roman" w:cs="Times New Roman"/>
          <w:color w:val="000000" w:themeColor="text1"/>
          <w:sz w:val="28"/>
          <w:szCs w:val="28"/>
          <w:lang w:eastAsia="ru-RU"/>
        </w:rPr>
        <w:t xml:space="preserve"> формирование позитивной самооценки.</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 xml:space="preserve">Материалы: </w:t>
      </w:r>
      <w:r w:rsidRPr="00DE6C54">
        <w:rPr>
          <w:rFonts w:ascii="Times New Roman" w:eastAsia="Times New Roman" w:hAnsi="Times New Roman" w:cs="Times New Roman"/>
          <w:color w:val="000000" w:themeColor="text1"/>
          <w:sz w:val="28"/>
          <w:szCs w:val="28"/>
          <w:lang w:eastAsia="ru-RU"/>
        </w:rPr>
        <w:t>краски, кисти, лист бумаги.</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Время проведения:</w:t>
      </w:r>
      <w:r w:rsidRPr="00DE6C54">
        <w:rPr>
          <w:rFonts w:ascii="Times New Roman" w:eastAsia="Times New Roman" w:hAnsi="Times New Roman" w:cs="Times New Roman"/>
          <w:color w:val="000000" w:themeColor="text1"/>
          <w:sz w:val="28"/>
          <w:szCs w:val="28"/>
          <w:lang w:eastAsia="ru-RU"/>
        </w:rPr>
        <w:t xml:space="preserve"> 10–20 мин.</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 xml:space="preserve">Ребенок рисует в центре листа круглое солнце с лучами. Психолог не оговаривает количество лучей, даже если ребенок пытается уточнить. В центре солнца он пишет большую букву «Я». Затем каждый лучик солнца он подписывает своими положительными качествами. Если ребенок не умеет писать, то только называет свои качества, а взрослый их записывает. Часто дети затрудняются с определением своих положительных качеств, тогда взрослый может предложить ему антонимы («какой ты чаще бываешь: добрый или злой»). Многие одаренные дети очень самокритичны, задача психолога убедить ребенка в том, что у него много положительных качеств, которые придают ему веру в себя и помогают добиться желаемого. Завершается упражнение тем, что ребенок озвучивает каждое свое качество, </w:t>
      </w:r>
      <w:r w:rsidRPr="00DE6C54">
        <w:rPr>
          <w:rFonts w:ascii="Times New Roman" w:eastAsia="Times New Roman" w:hAnsi="Times New Roman" w:cs="Times New Roman"/>
          <w:color w:val="000000" w:themeColor="text1"/>
          <w:sz w:val="28"/>
          <w:szCs w:val="28"/>
          <w:lang w:eastAsia="ru-RU"/>
        </w:rPr>
        <w:lastRenderedPageBreak/>
        <w:t>начиная с местоимения «Я» («Я умный. Я добрый. Я красивый. Я смелый. Я сильный»).</w:t>
      </w:r>
    </w:p>
    <w:p w:rsidR="0010397B" w:rsidRDefault="0010397B" w:rsidP="00A47B3F">
      <w:pPr>
        <w:shd w:val="clear" w:color="auto" w:fill="FFFFFF"/>
        <w:spacing w:after="0" w:line="240" w:lineRule="auto"/>
        <w:rPr>
          <w:rFonts w:ascii="Times New Roman" w:eastAsia="Times New Roman" w:hAnsi="Times New Roman" w:cs="Times New Roman"/>
          <w:i/>
          <w:iCs/>
          <w:color w:val="000000" w:themeColor="text1"/>
          <w:sz w:val="28"/>
          <w:szCs w:val="28"/>
          <w:lang w:eastAsia="ru-RU"/>
        </w:rPr>
      </w:pPr>
    </w:p>
    <w:p w:rsidR="00DE6C54" w:rsidRPr="00DE6C54" w:rsidRDefault="00DE6C54" w:rsidP="0010397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i/>
          <w:iCs/>
          <w:color w:val="000000" w:themeColor="text1"/>
          <w:sz w:val="28"/>
          <w:szCs w:val="28"/>
          <w:lang w:eastAsia="ru-RU"/>
        </w:rPr>
        <w:t>Упражнение 8. «Красивое имя» (упражнение О.В. Хухлаевой).</w:t>
      </w:r>
    </w:p>
    <w:p w:rsidR="00DE6C54" w:rsidRPr="00DE6C54" w:rsidRDefault="00DE6C54" w:rsidP="0010397B">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Цель:</w:t>
      </w:r>
      <w:r w:rsidRPr="00DE6C54">
        <w:rPr>
          <w:rFonts w:ascii="Times New Roman" w:eastAsia="Times New Roman" w:hAnsi="Times New Roman" w:cs="Times New Roman"/>
          <w:color w:val="000000" w:themeColor="text1"/>
          <w:sz w:val="28"/>
          <w:szCs w:val="28"/>
          <w:lang w:eastAsia="ru-RU"/>
        </w:rPr>
        <w:t xml:space="preserve"> повышения уровня самопринятия.</w:t>
      </w:r>
    </w:p>
    <w:p w:rsidR="00DE6C54" w:rsidRPr="00DE6C54" w:rsidRDefault="00DE6C54" w:rsidP="0010397B">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Материалы:</w:t>
      </w:r>
      <w:r w:rsidRPr="00DE6C54">
        <w:rPr>
          <w:rFonts w:ascii="Times New Roman" w:eastAsia="Times New Roman" w:hAnsi="Times New Roman" w:cs="Times New Roman"/>
          <w:color w:val="000000" w:themeColor="text1"/>
          <w:sz w:val="28"/>
          <w:szCs w:val="28"/>
          <w:lang w:eastAsia="ru-RU"/>
        </w:rPr>
        <w:t xml:space="preserve"> фломастеры, карандаши, краски, лист бумаги.</w:t>
      </w:r>
    </w:p>
    <w:p w:rsidR="00DE6C54" w:rsidRPr="00DE6C54" w:rsidRDefault="00DE6C54" w:rsidP="0010397B">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Время проведения:</w:t>
      </w:r>
      <w:r w:rsidRPr="00DE6C54">
        <w:rPr>
          <w:rFonts w:ascii="Times New Roman" w:eastAsia="Times New Roman" w:hAnsi="Times New Roman" w:cs="Times New Roman"/>
          <w:color w:val="000000" w:themeColor="text1"/>
          <w:sz w:val="28"/>
          <w:szCs w:val="28"/>
          <w:lang w:eastAsia="ru-RU"/>
        </w:rPr>
        <w:t xml:space="preserve"> 10–30 мин.</w:t>
      </w:r>
    </w:p>
    <w:p w:rsidR="00DE6C54" w:rsidRPr="00DE6C54" w:rsidRDefault="00DE6C54" w:rsidP="0010397B">
      <w:pPr>
        <w:shd w:val="clear" w:color="auto" w:fill="FFFFFF"/>
        <w:spacing w:after="0" w:line="276" w:lineRule="auto"/>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Психолог предлагает ребенку написать свое имя на листе бумаги ярким фломастером. Если он пока не умеет писать, то имя пишет взрослый. При этом ребенок обязательно четко читает написанное и обводит имя пальцем. Затем ребенку предлагается разрисовать, украсить, раскрасить свое имя так, чтобы получилось очень ярко и красиво.</w:t>
      </w:r>
    </w:p>
    <w:p w:rsidR="0010397B" w:rsidRDefault="0010397B" w:rsidP="0010397B">
      <w:pPr>
        <w:shd w:val="clear" w:color="auto" w:fill="FFFFFF"/>
        <w:spacing w:after="0" w:line="240" w:lineRule="auto"/>
        <w:rPr>
          <w:rFonts w:ascii="Times New Roman" w:eastAsia="Times New Roman" w:hAnsi="Times New Roman" w:cs="Times New Roman"/>
          <w:i/>
          <w:iCs/>
          <w:color w:val="000000" w:themeColor="text1"/>
          <w:sz w:val="28"/>
          <w:szCs w:val="28"/>
          <w:lang w:eastAsia="ru-RU"/>
        </w:rPr>
      </w:pPr>
    </w:p>
    <w:p w:rsidR="00DE6C54" w:rsidRPr="00DE6C54" w:rsidRDefault="00DE6C54" w:rsidP="0010397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i/>
          <w:iCs/>
          <w:color w:val="000000" w:themeColor="text1"/>
          <w:sz w:val="28"/>
          <w:szCs w:val="28"/>
          <w:lang w:eastAsia="ru-RU"/>
        </w:rPr>
        <w:t>Упражнение 9. «Мягкое сердце</w:t>
      </w:r>
      <w:r w:rsidRPr="00DE6C54">
        <w:rPr>
          <w:rFonts w:ascii="Times New Roman" w:eastAsia="Times New Roman" w:hAnsi="Times New Roman" w:cs="Times New Roman"/>
          <w:b/>
          <w:bCs/>
          <w:color w:val="000000" w:themeColor="text1"/>
          <w:sz w:val="28"/>
          <w:szCs w:val="28"/>
          <w:lang w:eastAsia="ru-RU"/>
        </w:rPr>
        <w:t>»</w:t>
      </w:r>
      <w:r w:rsidRPr="00DE6C54">
        <w:rPr>
          <w:rFonts w:ascii="Times New Roman" w:eastAsia="Times New Roman" w:hAnsi="Times New Roman" w:cs="Times New Roman"/>
          <w:i/>
          <w:iCs/>
          <w:color w:val="000000" w:themeColor="text1"/>
          <w:sz w:val="28"/>
          <w:szCs w:val="28"/>
          <w:lang w:eastAsia="ru-RU"/>
        </w:rPr>
        <w:t> (модификация упражнения О.В. Хухлаевой).</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Цель:</w:t>
      </w:r>
      <w:r w:rsidRPr="00DE6C54">
        <w:rPr>
          <w:rFonts w:ascii="Times New Roman" w:eastAsia="Times New Roman" w:hAnsi="Times New Roman" w:cs="Times New Roman"/>
          <w:color w:val="000000" w:themeColor="text1"/>
          <w:sz w:val="28"/>
          <w:szCs w:val="28"/>
          <w:lang w:eastAsia="ru-RU"/>
        </w:rPr>
        <w:t xml:space="preserve"> формирование у детей умения любить окружающих.</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Материалы:</w:t>
      </w:r>
      <w:r w:rsidRPr="00DE6C54">
        <w:rPr>
          <w:rFonts w:ascii="Times New Roman" w:eastAsia="Times New Roman" w:hAnsi="Times New Roman" w:cs="Times New Roman"/>
          <w:color w:val="000000" w:themeColor="text1"/>
          <w:sz w:val="28"/>
          <w:szCs w:val="28"/>
          <w:lang w:eastAsia="ru-RU"/>
        </w:rPr>
        <w:t xml:space="preserve"> игрушка сердца, камешек.</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Время проведения:</w:t>
      </w:r>
      <w:r w:rsidRPr="00DE6C54">
        <w:rPr>
          <w:rFonts w:ascii="Times New Roman" w:eastAsia="Times New Roman" w:hAnsi="Times New Roman" w:cs="Times New Roman"/>
          <w:color w:val="000000" w:themeColor="text1"/>
          <w:sz w:val="28"/>
          <w:szCs w:val="28"/>
          <w:lang w:eastAsia="ru-RU"/>
        </w:rPr>
        <w:t xml:space="preserve"> 5-15 мин.</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Психолог дает ребенку небольшой камень, предлагая описать его свойства (твердый, холодный, шершавый) и говорит о том, что есть люди с каменным сердцем. Ребенку необходимо называть качества такого человека (злость, зависть, одиночество). Психолог просит ребенка вспомнить случаи, когда его сердце становилось каменным. После психолог предлагает ребенку поучиться делать свое сердце мяг</w:t>
      </w:r>
      <w:r w:rsidRPr="00DE6C54">
        <w:rPr>
          <w:rFonts w:ascii="Times New Roman" w:eastAsia="Times New Roman" w:hAnsi="Times New Roman" w:cs="Times New Roman"/>
          <w:color w:val="000000" w:themeColor="text1"/>
          <w:sz w:val="28"/>
          <w:szCs w:val="28"/>
          <w:lang w:eastAsia="ru-RU"/>
        </w:rPr>
        <w:softHyphen/>
        <w:t>ким и любящим. Далее он показывает мягкое сердце, дает потрогать и просит составить устный список, кому бы ребенок хотел послать свою любовь при помощи мягкого сердца. Это могут быть мама, папа, друзья, а может и те дети, которые обижают его. После этого ребенок с закрытыми гла</w:t>
      </w:r>
      <w:r w:rsidRPr="00DE6C54">
        <w:rPr>
          <w:rFonts w:ascii="Times New Roman" w:eastAsia="Times New Roman" w:hAnsi="Times New Roman" w:cs="Times New Roman"/>
          <w:color w:val="000000" w:themeColor="text1"/>
          <w:sz w:val="28"/>
          <w:szCs w:val="28"/>
          <w:lang w:eastAsia="ru-RU"/>
        </w:rPr>
        <w:softHyphen/>
        <w:t>зами, держась рукой за игрушечное сердце, представляет свое собственное сердце таким мягким, как то, за которое он дер</w:t>
      </w:r>
      <w:r w:rsidRPr="00DE6C54">
        <w:rPr>
          <w:rFonts w:ascii="Times New Roman" w:eastAsia="Times New Roman" w:hAnsi="Times New Roman" w:cs="Times New Roman"/>
          <w:color w:val="000000" w:themeColor="text1"/>
          <w:sz w:val="28"/>
          <w:szCs w:val="28"/>
          <w:lang w:eastAsia="ru-RU"/>
        </w:rPr>
        <w:softHyphen/>
        <w:t>жится.</w:t>
      </w:r>
    </w:p>
    <w:p w:rsidR="0010397B" w:rsidRDefault="0010397B" w:rsidP="0010397B">
      <w:pPr>
        <w:shd w:val="clear" w:color="auto" w:fill="FFFFFF"/>
        <w:spacing w:after="0" w:line="240" w:lineRule="auto"/>
        <w:rPr>
          <w:rFonts w:ascii="Times New Roman" w:eastAsia="Times New Roman" w:hAnsi="Times New Roman" w:cs="Times New Roman"/>
          <w:i/>
          <w:iCs/>
          <w:color w:val="000000" w:themeColor="text1"/>
          <w:sz w:val="28"/>
          <w:szCs w:val="28"/>
          <w:lang w:eastAsia="ru-RU"/>
        </w:rPr>
      </w:pPr>
    </w:p>
    <w:p w:rsidR="00DE6C54" w:rsidRPr="00DE6C54" w:rsidRDefault="00DE6C54" w:rsidP="0010397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i/>
          <w:iCs/>
          <w:color w:val="000000" w:themeColor="text1"/>
          <w:sz w:val="28"/>
          <w:szCs w:val="28"/>
          <w:lang w:eastAsia="ru-RU"/>
        </w:rPr>
        <w:t>Упражнение 10. «Амулет смелости» (авторская методика).</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Цель:</w:t>
      </w:r>
      <w:r w:rsidRPr="00DE6C54">
        <w:rPr>
          <w:rFonts w:ascii="Times New Roman" w:eastAsia="Times New Roman" w:hAnsi="Times New Roman" w:cs="Times New Roman"/>
          <w:color w:val="000000" w:themeColor="text1"/>
          <w:sz w:val="28"/>
          <w:szCs w:val="28"/>
          <w:lang w:eastAsia="ru-RU"/>
        </w:rPr>
        <w:t xml:space="preserve"> формирование у ребенка уверенности в своих возможностях.</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Материалы:</w:t>
      </w:r>
      <w:r w:rsidRPr="00DE6C54">
        <w:rPr>
          <w:rFonts w:ascii="Times New Roman" w:eastAsia="Times New Roman" w:hAnsi="Times New Roman" w:cs="Times New Roman"/>
          <w:color w:val="000000" w:themeColor="text1"/>
          <w:sz w:val="28"/>
          <w:szCs w:val="28"/>
          <w:lang w:eastAsia="ru-RU"/>
        </w:rPr>
        <w:t xml:space="preserve"> арт-мусор (кусочки ткани, проволока, ветки, шишки, семена растений, ракушки, камушки, стеклянные камни, фантики, небольшие подарочные коробочки и пр.), клей, пластилин, цветная бумага, музыка для релаксации.</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10397B">
        <w:rPr>
          <w:rFonts w:ascii="Times New Roman" w:eastAsia="Times New Roman" w:hAnsi="Times New Roman" w:cs="Times New Roman"/>
          <w:b/>
          <w:color w:val="000000" w:themeColor="text1"/>
          <w:sz w:val="28"/>
          <w:szCs w:val="28"/>
          <w:lang w:eastAsia="ru-RU"/>
        </w:rPr>
        <w:t>Время:</w:t>
      </w:r>
      <w:r w:rsidRPr="00DE6C54">
        <w:rPr>
          <w:rFonts w:ascii="Times New Roman" w:eastAsia="Times New Roman" w:hAnsi="Times New Roman" w:cs="Times New Roman"/>
          <w:color w:val="000000" w:themeColor="text1"/>
          <w:sz w:val="28"/>
          <w:szCs w:val="28"/>
          <w:lang w:eastAsia="ru-RU"/>
        </w:rPr>
        <w:t xml:space="preserve"> 15-45 мин.</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 xml:space="preserve">Ребенку предлагается сделать из различных материалов (арт-мусора) амулет, который символизирует его смелость, уверенность, решительность, а также будет защищать от страхов и помогать в разных сложных жизненных </w:t>
      </w:r>
      <w:r w:rsidRPr="00DE6C54">
        <w:rPr>
          <w:rFonts w:ascii="Times New Roman" w:eastAsia="Times New Roman" w:hAnsi="Times New Roman" w:cs="Times New Roman"/>
          <w:color w:val="000000" w:themeColor="text1"/>
          <w:sz w:val="28"/>
          <w:szCs w:val="28"/>
          <w:lang w:eastAsia="ru-RU"/>
        </w:rPr>
        <w:lastRenderedPageBreak/>
        <w:t>ситуациях (на контрольной, на олимпиаде). Психолог настраивает ребенка на важность и серьезность данного задания, если видит, что ребенок относится к этому скептически. Многие одаренные дети считают подобные задания легкомысленными и наивными, пытаясь логически объяснить невозможность воздействия такого амулета. Психолог может привести примеры из литературы, истории или из собственной жизни как действую подобные вещи. В любом случае данное задание вызывает у ребенка интерес и даже если он не верит в магическую силу созданного им амулета, бессознательно он на него надеется. Психолог говорит о том, что этот амулет может исполнять желания ребенка, главное уметь их правильно сформулировать и не принести вреда другим своим желанием. Поделку ребенок забирает домой.</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Мы представили десять упражнений, которые могут быть использованы как отдельная или комплексная программа, целью которой является коррекция эмоционального состояния ребенка.</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Применение арттерапевтических упражнений положительно воздействует на эмоциональную сферу одаренного ребенка, меняя его поведение, корректируя некоторые негативные его личностные особенности и развивая мыслительные процессы. Благоприятное эмоциональное состояние способствует развитию креативности у ребенка, его творческого потенциала и соответственно позитивному развитию личности.</w:t>
      </w:r>
    </w:p>
    <w:p w:rsidR="00DE6C54" w:rsidRPr="00DE6C54" w:rsidRDefault="00DE6C54" w:rsidP="0010397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color w:val="000000" w:themeColor="text1"/>
          <w:sz w:val="28"/>
          <w:szCs w:val="28"/>
          <w:lang w:eastAsia="ru-RU"/>
        </w:rPr>
        <w:t>Заключение.</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Одним из важнейших компонентов, способствующих созданию и поддержанию на высоком уровне научно-технического, политического, культурного и управленческого потенциала страны является налаженная система поиска и обучения одаренных индивидуумов. Формирование интеллектуальной элиты, которая по существу задает темп развитию науки, техники, экономики, культуры, определяет эффективность этого развития.</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Главным направление развития современной школы является общегосударственная программа поиска, практической диагностики, обучения, воспитания и развития одаренных детей, нацеленная на подготовку творческого человека, талантливых специалистов и плодотворном их использовании.</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 xml:space="preserve">Воспитание и обучение одаренных детей - трудная и широкомасштабная задача: тут и соответствующее воспитание и просвещение родителей; тут и соответствующая подготовка учителей — подготовка их ко всему многообразию трудностей и радостей работы с юными талантами. Даже наша медицина должна быть специально подготовлена к тому, чтобы иметь дело с одаренными детьми: многие </w:t>
      </w:r>
      <w:r w:rsidRPr="00DE6C54">
        <w:rPr>
          <w:rFonts w:ascii="Times New Roman" w:eastAsia="Times New Roman" w:hAnsi="Times New Roman" w:cs="Times New Roman"/>
          <w:color w:val="000000" w:themeColor="text1"/>
          <w:sz w:val="28"/>
          <w:szCs w:val="28"/>
          <w:lang w:eastAsia="ru-RU"/>
        </w:rPr>
        <w:lastRenderedPageBreak/>
        <w:t>заболевания, особенно так называемые психосоматические, у них протекают весьма своеобразно и встречаются часто.</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И конечно, одаренные дети должны стать предметом специального интереса науки — не только психологии и педагогики, это очевидно, но и генетики и эндокринологии (у одаренных детей другое соотношение мужских и женских гормонов, чем у «обыкновенных»).</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Внимание к одаренному ребенку не должно исчерпываться лишь периодом его обучения. Опыт показывает, что значительные трудности одаренные люди испытывают и в периоде  профессионального самоопределения,  и в дальнейшем, в самом процессе творчества. Другими словами таланту нужна постоянная забота всего общества.</w:t>
      </w:r>
    </w:p>
    <w:p w:rsidR="00DE6C54" w:rsidRPr="00DE6C54" w:rsidRDefault="00DE6C54" w:rsidP="0010397B">
      <w:pPr>
        <w:shd w:val="clear" w:color="auto" w:fill="FFFFFF"/>
        <w:spacing w:after="0" w:line="276" w:lineRule="auto"/>
        <w:ind w:firstLine="708"/>
        <w:jc w:val="both"/>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И начинать нужно с общепсихологической грамотности. Нужны специальные школы для одаренных детей, специально подготовленные учителя, специальные учебники —  но прежде всего нужно признание самого факта, что они есть и что они другие</w:t>
      </w:r>
      <w:r w:rsidRPr="00DE6C54">
        <w:rPr>
          <w:rFonts w:ascii="Times New Roman" w:eastAsia="Times New Roman" w:hAnsi="Times New Roman" w:cs="Times New Roman"/>
          <w:b/>
          <w:bCs/>
          <w:color w:val="000000" w:themeColor="text1"/>
          <w:sz w:val="28"/>
          <w:szCs w:val="28"/>
          <w:lang w:eastAsia="ru-RU"/>
        </w:rPr>
        <w:t> </w:t>
      </w:r>
      <w:r w:rsidRPr="00DE6C54">
        <w:rPr>
          <w:rFonts w:ascii="Times New Roman" w:eastAsia="Times New Roman" w:hAnsi="Times New Roman" w:cs="Times New Roman"/>
          <w:color w:val="000000" w:themeColor="text1"/>
          <w:sz w:val="28"/>
          <w:szCs w:val="28"/>
          <w:lang w:eastAsia="ru-RU"/>
        </w:rPr>
        <w:t>— не только по своим интеллектуальным и творческим возможностям но и личностным особенностям. Ведь одаренность — не только подарок судьбы для отмеченных ею, но еще и испытание.</w:t>
      </w:r>
    </w:p>
    <w:p w:rsidR="00DE6C54" w:rsidRPr="00DE6C54" w:rsidRDefault="00DE6C54" w:rsidP="0010397B">
      <w:pPr>
        <w:autoSpaceDE w:val="0"/>
        <w:autoSpaceDN w:val="0"/>
        <w:adjustRightInd w:val="0"/>
        <w:spacing w:before="28" w:after="0" w:line="240" w:lineRule="auto"/>
        <w:jc w:val="center"/>
        <w:rPr>
          <w:rFonts w:ascii="Times New Roman" w:hAnsi="Times New Roman" w:cs="Times New Roman"/>
          <w:b/>
          <w:bCs/>
          <w:color w:val="000000" w:themeColor="text1"/>
          <w:sz w:val="28"/>
          <w:szCs w:val="28"/>
        </w:rPr>
      </w:pPr>
    </w:p>
    <w:p w:rsidR="00DE6C54" w:rsidRPr="00DE6C54" w:rsidRDefault="00DE6C54" w:rsidP="00A47B3F">
      <w:pPr>
        <w:autoSpaceDE w:val="0"/>
        <w:autoSpaceDN w:val="0"/>
        <w:adjustRightInd w:val="0"/>
        <w:spacing w:before="28" w:after="28" w:line="240" w:lineRule="auto"/>
        <w:jc w:val="center"/>
        <w:rPr>
          <w:rFonts w:ascii="Times New Roman" w:hAnsi="Times New Roman" w:cs="Times New Roman"/>
          <w:b/>
          <w:bCs/>
          <w:color w:val="000000" w:themeColor="text1"/>
          <w:sz w:val="24"/>
          <w:szCs w:val="24"/>
        </w:rPr>
      </w:pPr>
    </w:p>
    <w:p w:rsidR="005263F7" w:rsidRPr="00DE6C54" w:rsidRDefault="005263F7" w:rsidP="00A47B3F">
      <w:pPr>
        <w:autoSpaceDE w:val="0"/>
        <w:autoSpaceDN w:val="0"/>
        <w:adjustRightInd w:val="0"/>
        <w:spacing w:before="28" w:after="28" w:line="240" w:lineRule="auto"/>
        <w:jc w:val="center"/>
        <w:rPr>
          <w:rFonts w:ascii="Times New Roman" w:hAnsi="Times New Roman" w:cs="Times New Roman"/>
          <w:b/>
          <w:bCs/>
          <w:color w:val="000000" w:themeColor="text1"/>
          <w:sz w:val="24"/>
          <w:szCs w:val="24"/>
        </w:rPr>
      </w:pPr>
      <w:r w:rsidRPr="00DE6C54">
        <w:rPr>
          <w:rFonts w:ascii="Times New Roman" w:hAnsi="Times New Roman" w:cs="Times New Roman"/>
          <w:b/>
          <w:bCs/>
          <w:color w:val="000000" w:themeColor="text1"/>
          <w:sz w:val="24"/>
          <w:szCs w:val="24"/>
        </w:rPr>
        <w:t>Основные мероприятия по реализации программы</w:t>
      </w:r>
    </w:p>
    <w:tbl>
      <w:tblPr>
        <w:tblW w:w="0" w:type="auto"/>
        <w:tblInd w:w="10" w:type="dxa"/>
        <w:tblLayout w:type="fixed"/>
        <w:tblCellMar>
          <w:left w:w="0" w:type="dxa"/>
          <w:right w:w="0" w:type="dxa"/>
        </w:tblCellMar>
        <w:tblLook w:val="0000" w:firstRow="0" w:lastRow="0" w:firstColumn="0" w:lastColumn="0" w:noHBand="0" w:noVBand="0"/>
      </w:tblPr>
      <w:tblGrid>
        <w:gridCol w:w="616"/>
        <w:gridCol w:w="2813"/>
        <w:gridCol w:w="2169"/>
        <w:gridCol w:w="1745"/>
        <w:gridCol w:w="2228"/>
      </w:tblGrid>
      <w:tr w:rsidR="00DE6C54" w:rsidRPr="00DE6C54" w:rsidTr="005263F7">
        <w:trPr>
          <w:trHeight w:val="1"/>
        </w:trPr>
        <w:tc>
          <w:tcPr>
            <w:tcW w:w="616" w:type="dxa"/>
            <w:tcBorders>
              <w:top w:val="single" w:sz="8" w:space="0" w:color="00000A"/>
              <w:left w:val="single" w:sz="8" w:space="0" w:color="00000A"/>
              <w:bottom w:val="single" w:sz="8"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b/>
                <w:bCs/>
                <w:color w:val="000000" w:themeColor="text1"/>
                <w:sz w:val="24"/>
                <w:szCs w:val="24"/>
                <w:lang w:val="en-US"/>
              </w:rPr>
            </w:pPr>
            <w:r w:rsidRPr="00DE6C54">
              <w:rPr>
                <w:rFonts w:ascii="Times New Roman" w:hAnsi="Times New Roman" w:cs="Times New Roman"/>
                <w:b/>
                <w:bCs/>
                <w:color w:val="000000" w:themeColor="text1"/>
                <w:sz w:val="24"/>
                <w:szCs w:val="24"/>
                <w:lang w:val="en-US"/>
              </w:rPr>
              <w:t>№</w:t>
            </w:r>
          </w:p>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b/>
                <w:bCs/>
                <w:color w:val="000000" w:themeColor="text1"/>
                <w:sz w:val="24"/>
                <w:szCs w:val="24"/>
              </w:rPr>
              <w:t>п/п</w:t>
            </w:r>
          </w:p>
        </w:tc>
        <w:tc>
          <w:tcPr>
            <w:tcW w:w="2813" w:type="dxa"/>
            <w:tcBorders>
              <w:top w:val="single" w:sz="8" w:space="0" w:color="00000A"/>
              <w:left w:val="single" w:sz="2" w:space="0" w:color="000000"/>
              <w:bottom w:val="single" w:sz="8"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DE6C54">
              <w:rPr>
                <w:rFonts w:ascii="Times New Roman" w:hAnsi="Times New Roman" w:cs="Times New Roman"/>
                <w:b/>
                <w:bCs/>
                <w:color w:val="000000" w:themeColor="text1"/>
                <w:sz w:val="24"/>
                <w:szCs w:val="24"/>
              </w:rPr>
              <w:t>Наименование мероприятие</w:t>
            </w:r>
          </w:p>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b/>
                <w:bCs/>
                <w:color w:val="000000" w:themeColor="text1"/>
                <w:sz w:val="24"/>
                <w:szCs w:val="24"/>
              </w:rPr>
              <w:t>Форма проведения</w:t>
            </w:r>
          </w:p>
        </w:tc>
        <w:tc>
          <w:tcPr>
            <w:tcW w:w="2169" w:type="dxa"/>
            <w:tcBorders>
              <w:top w:val="single" w:sz="8" w:space="0" w:color="00000A"/>
              <w:left w:val="single" w:sz="2" w:space="0" w:color="000000"/>
              <w:bottom w:val="single" w:sz="8"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b/>
                <w:bCs/>
                <w:color w:val="000000" w:themeColor="text1"/>
                <w:sz w:val="24"/>
                <w:szCs w:val="24"/>
              </w:rPr>
              <w:t>Участники</w:t>
            </w:r>
          </w:p>
        </w:tc>
        <w:tc>
          <w:tcPr>
            <w:tcW w:w="1745" w:type="dxa"/>
            <w:tcBorders>
              <w:top w:val="single" w:sz="8" w:space="0" w:color="00000A"/>
              <w:left w:val="single" w:sz="2" w:space="0" w:color="000000"/>
              <w:bottom w:val="single" w:sz="8"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b/>
                <w:bCs/>
                <w:color w:val="000000" w:themeColor="text1"/>
                <w:sz w:val="24"/>
                <w:szCs w:val="24"/>
              </w:rPr>
              <w:t>Сроки проведения</w:t>
            </w:r>
          </w:p>
        </w:tc>
        <w:tc>
          <w:tcPr>
            <w:tcW w:w="2228" w:type="dxa"/>
            <w:tcBorders>
              <w:top w:val="single" w:sz="8" w:space="0" w:color="00000A"/>
              <w:left w:val="single" w:sz="2" w:space="0" w:color="000000"/>
              <w:bottom w:val="single" w:sz="8"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b/>
                <w:bCs/>
                <w:color w:val="000000" w:themeColor="text1"/>
                <w:sz w:val="24"/>
                <w:szCs w:val="24"/>
              </w:rPr>
              <w:t>Ответственный</w:t>
            </w:r>
          </w:p>
        </w:tc>
      </w:tr>
      <w:tr w:rsidR="00DE6C54" w:rsidRPr="00DE6C54" w:rsidTr="005263F7">
        <w:trPr>
          <w:trHeight w:val="1"/>
        </w:trPr>
        <w:tc>
          <w:tcPr>
            <w:tcW w:w="9571" w:type="dxa"/>
            <w:gridSpan w:val="5"/>
            <w:tcBorders>
              <w:top w:val="single" w:sz="8" w:space="0" w:color="00000A"/>
              <w:left w:val="single" w:sz="8" w:space="0" w:color="00000A"/>
              <w:bottom w:val="single" w:sz="8"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b/>
                <w:bCs/>
                <w:color w:val="000000" w:themeColor="text1"/>
                <w:sz w:val="24"/>
                <w:szCs w:val="24"/>
              </w:rPr>
              <w:t>Диагностические мероприятия</w:t>
            </w:r>
          </w:p>
        </w:tc>
      </w:tr>
      <w:tr w:rsidR="00DE6C54" w:rsidRPr="00DE6C54" w:rsidTr="005263F7">
        <w:trPr>
          <w:trHeight w:val="1"/>
        </w:trPr>
        <w:tc>
          <w:tcPr>
            <w:tcW w:w="616" w:type="dxa"/>
            <w:tcBorders>
              <w:top w:val="single" w:sz="2" w:space="0" w:color="000000"/>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1</w:t>
            </w:r>
          </w:p>
        </w:tc>
        <w:tc>
          <w:tcPr>
            <w:tcW w:w="2813"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xml:space="preserve">Изучение умственного развития учащихся. Э.Ф.Замбицавичене Анкетирование.                                                                                               </w:t>
            </w:r>
          </w:p>
        </w:tc>
        <w:tc>
          <w:tcPr>
            <w:tcW w:w="2169"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Учащиеся          1 – 5 классов</w:t>
            </w:r>
          </w:p>
        </w:tc>
        <w:tc>
          <w:tcPr>
            <w:tcW w:w="1745"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Октябрь </w:t>
            </w:r>
          </w:p>
        </w:tc>
        <w:tc>
          <w:tcPr>
            <w:tcW w:w="2228"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2" w:space="0" w:color="000000"/>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2</w:t>
            </w:r>
          </w:p>
        </w:tc>
        <w:tc>
          <w:tcPr>
            <w:tcW w:w="2813"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Изучение интеллекта. Д.Гилфорд.              Анкетирование.</w:t>
            </w:r>
          </w:p>
        </w:tc>
        <w:tc>
          <w:tcPr>
            <w:tcW w:w="2169"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Учащиеся          8 – 9 классов</w:t>
            </w:r>
          </w:p>
        </w:tc>
        <w:tc>
          <w:tcPr>
            <w:tcW w:w="1745"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Ноябрь </w:t>
            </w:r>
          </w:p>
        </w:tc>
        <w:tc>
          <w:tcPr>
            <w:tcW w:w="2228"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2" w:space="0" w:color="000000"/>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3</w:t>
            </w:r>
          </w:p>
        </w:tc>
        <w:tc>
          <w:tcPr>
            <w:tcW w:w="2813"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Экспресс – диагностика интеллектуальных способностей. МЭДИС.      Анкетирование.</w:t>
            </w:r>
          </w:p>
        </w:tc>
        <w:tc>
          <w:tcPr>
            <w:tcW w:w="2169"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Учащиеся          1- 2 классов</w:t>
            </w:r>
          </w:p>
        </w:tc>
        <w:tc>
          <w:tcPr>
            <w:tcW w:w="1745"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Декабрь </w:t>
            </w:r>
          </w:p>
        </w:tc>
        <w:tc>
          <w:tcPr>
            <w:tcW w:w="2228"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2" w:space="0" w:color="000000"/>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4</w:t>
            </w:r>
          </w:p>
        </w:tc>
        <w:tc>
          <w:tcPr>
            <w:tcW w:w="2813"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Диагностика творческого мышления П.Торренс</w:t>
            </w:r>
          </w:p>
        </w:tc>
        <w:tc>
          <w:tcPr>
            <w:tcW w:w="2169"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Учащиеся          5 – 8 классов</w:t>
            </w:r>
          </w:p>
        </w:tc>
        <w:tc>
          <w:tcPr>
            <w:tcW w:w="1745"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Январь </w:t>
            </w:r>
          </w:p>
        </w:tc>
        <w:tc>
          <w:tcPr>
            <w:tcW w:w="2228"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2" w:space="0" w:color="000000"/>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5</w:t>
            </w:r>
          </w:p>
        </w:tc>
        <w:tc>
          <w:tcPr>
            <w:tcW w:w="2813"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Диагностика интеллектуального развития. Матрицы Раввена.     Анкетирование</w:t>
            </w:r>
          </w:p>
        </w:tc>
        <w:tc>
          <w:tcPr>
            <w:tcW w:w="2169"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Учащиеся          3 – 4 классов</w:t>
            </w:r>
          </w:p>
        </w:tc>
        <w:tc>
          <w:tcPr>
            <w:tcW w:w="1745"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Январь </w:t>
            </w:r>
          </w:p>
        </w:tc>
        <w:tc>
          <w:tcPr>
            <w:tcW w:w="2228"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2" w:space="0" w:color="000000"/>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6</w:t>
            </w:r>
          </w:p>
        </w:tc>
        <w:tc>
          <w:tcPr>
            <w:tcW w:w="2813"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Изучение интеллекта.        Тест структуры интеллекта Амтхауэра.                     </w:t>
            </w:r>
            <w:r w:rsidRPr="00DE6C54">
              <w:rPr>
                <w:rFonts w:ascii="Times New Roman" w:hAnsi="Times New Roman" w:cs="Times New Roman"/>
                <w:color w:val="000000" w:themeColor="text1"/>
                <w:sz w:val="24"/>
                <w:szCs w:val="24"/>
              </w:rPr>
              <w:lastRenderedPageBreak/>
              <w:t>Анкетирование.</w:t>
            </w:r>
          </w:p>
        </w:tc>
        <w:tc>
          <w:tcPr>
            <w:tcW w:w="2169"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lastRenderedPageBreak/>
              <w:t>Учащиеся          11 класса</w:t>
            </w:r>
          </w:p>
        </w:tc>
        <w:tc>
          <w:tcPr>
            <w:tcW w:w="1745"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Февраль </w:t>
            </w:r>
          </w:p>
        </w:tc>
        <w:tc>
          <w:tcPr>
            <w:tcW w:w="2228"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2" w:space="0" w:color="000000"/>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lastRenderedPageBreak/>
              <w:t>7</w:t>
            </w:r>
          </w:p>
        </w:tc>
        <w:tc>
          <w:tcPr>
            <w:tcW w:w="2813"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Изучение самооценки.   Анкетирование</w:t>
            </w:r>
          </w:p>
        </w:tc>
        <w:tc>
          <w:tcPr>
            <w:tcW w:w="2169"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Одаренные учащиеся</w:t>
            </w:r>
          </w:p>
        </w:tc>
        <w:tc>
          <w:tcPr>
            <w:tcW w:w="1745"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Февраль </w:t>
            </w:r>
          </w:p>
        </w:tc>
        <w:tc>
          <w:tcPr>
            <w:tcW w:w="2228"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9571" w:type="dxa"/>
            <w:gridSpan w:val="5"/>
            <w:tcBorders>
              <w:top w:val="single" w:sz="4" w:space="0" w:color="00000A"/>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b/>
                <w:bCs/>
                <w:color w:val="000000" w:themeColor="text1"/>
                <w:sz w:val="24"/>
                <w:szCs w:val="24"/>
              </w:rPr>
              <w:t>Просветительские мероприятия</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1</w:t>
            </w:r>
          </w:p>
        </w:tc>
        <w:tc>
          <w:tcPr>
            <w:tcW w:w="2813"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«Особенности работы с одаренными детьми». Педагогический лекторий.</w:t>
            </w:r>
          </w:p>
        </w:tc>
        <w:tc>
          <w:tcPr>
            <w:tcW w:w="2169"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Педагогический коллектив</w:t>
            </w:r>
          </w:p>
        </w:tc>
        <w:tc>
          <w:tcPr>
            <w:tcW w:w="1745"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Октябрь </w:t>
            </w:r>
          </w:p>
        </w:tc>
        <w:tc>
          <w:tcPr>
            <w:tcW w:w="2228"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2</w:t>
            </w:r>
          </w:p>
        </w:tc>
        <w:tc>
          <w:tcPr>
            <w:tcW w:w="2813"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«Методики работы с одаренными детьми».    Педагогический лекторий.</w:t>
            </w:r>
          </w:p>
        </w:tc>
        <w:tc>
          <w:tcPr>
            <w:tcW w:w="2169"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Педагогический коллектив</w:t>
            </w:r>
          </w:p>
        </w:tc>
        <w:tc>
          <w:tcPr>
            <w:tcW w:w="1745"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Декабрь </w:t>
            </w:r>
          </w:p>
        </w:tc>
        <w:tc>
          <w:tcPr>
            <w:tcW w:w="2228"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3</w:t>
            </w:r>
          </w:p>
        </w:tc>
        <w:tc>
          <w:tcPr>
            <w:tcW w:w="2813"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w:t>
            </w:r>
            <w:r w:rsidRPr="00DE6C54">
              <w:rPr>
                <w:rFonts w:ascii="Times New Roman" w:hAnsi="Times New Roman" w:cs="Times New Roman"/>
                <w:color w:val="000000" w:themeColor="text1"/>
                <w:sz w:val="24"/>
                <w:szCs w:val="24"/>
              </w:rPr>
              <w:t>Виды одаренности</w:t>
            </w:r>
            <w:r w:rsidRPr="00DE6C54">
              <w:rPr>
                <w:rFonts w:ascii="Times New Roman" w:hAnsi="Times New Roman" w:cs="Times New Roman"/>
                <w:color w:val="000000" w:themeColor="text1"/>
                <w:sz w:val="24"/>
                <w:szCs w:val="24"/>
                <w:lang w:val="en-US"/>
              </w:rPr>
              <w:t xml:space="preserve">».      </w:t>
            </w:r>
            <w:r w:rsidRPr="00DE6C54">
              <w:rPr>
                <w:rFonts w:ascii="Times New Roman" w:hAnsi="Times New Roman" w:cs="Times New Roman"/>
                <w:color w:val="000000" w:themeColor="text1"/>
                <w:sz w:val="24"/>
                <w:szCs w:val="24"/>
              </w:rPr>
              <w:t>Педагогический лекторий.</w:t>
            </w:r>
          </w:p>
        </w:tc>
        <w:tc>
          <w:tcPr>
            <w:tcW w:w="2169"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Педагогический коллектив</w:t>
            </w:r>
          </w:p>
        </w:tc>
        <w:tc>
          <w:tcPr>
            <w:tcW w:w="1745"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Январь </w:t>
            </w:r>
          </w:p>
        </w:tc>
        <w:tc>
          <w:tcPr>
            <w:tcW w:w="2228"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4</w:t>
            </w:r>
          </w:p>
        </w:tc>
        <w:tc>
          <w:tcPr>
            <w:tcW w:w="2813"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«Роль педагога при организации работы с одаренными детьми».    Педагогический лекторий.</w:t>
            </w:r>
          </w:p>
        </w:tc>
        <w:tc>
          <w:tcPr>
            <w:tcW w:w="2169"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Педагогический коллектив</w:t>
            </w:r>
          </w:p>
        </w:tc>
        <w:tc>
          <w:tcPr>
            <w:tcW w:w="1745"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Март  </w:t>
            </w:r>
          </w:p>
        </w:tc>
        <w:tc>
          <w:tcPr>
            <w:tcW w:w="2228"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5</w:t>
            </w:r>
          </w:p>
        </w:tc>
        <w:tc>
          <w:tcPr>
            <w:tcW w:w="2813"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«У Вас растет одаренный ребенок!»            Родительский лекторий.</w:t>
            </w:r>
          </w:p>
        </w:tc>
        <w:tc>
          <w:tcPr>
            <w:tcW w:w="2169"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Родители одаренных детей</w:t>
            </w:r>
          </w:p>
        </w:tc>
        <w:tc>
          <w:tcPr>
            <w:tcW w:w="1745"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Ноябрь</w:t>
            </w:r>
          </w:p>
        </w:tc>
        <w:tc>
          <w:tcPr>
            <w:tcW w:w="2228"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6</w:t>
            </w:r>
          </w:p>
        </w:tc>
        <w:tc>
          <w:tcPr>
            <w:tcW w:w="2813"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«Психологические особенности одаренных детей».                       Родительский лекторий.</w:t>
            </w:r>
          </w:p>
        </w:tc>
        <w:tc>
          <w:tcPr>
            <w:tcW w:w="2169"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Родители одаренных детей</w:t>
            </w:r>
          </w:p>
        </w:tc>
        <w:tc>
          <w:tcPr>
            <w:tcW w:w="1745"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Апрель</w:t>
            </w:r>
          </w:p>
        </w:tc>
        <w:tc>
          <w:tcPr>
            <w:tcW w:w="2228"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7</w:t>
            </w:r>
          </w:p>
        </w:tc>
        <w:tc>
          <w:tcPr>
            <w:tcW w:w="2813"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«Я – одаренный ребенок!»  Тематическая беседа</w:t>
            </w:r>
          </w:p>
        </w:tc>
        <w:tc>
          <w:tcPr>
            <w:tcW w:w="2169"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Одаренные дети</w:t>
            </w:r>
          </w:p>
        </w:tc>
        <w:tc>
          <w:tcPr>
            <w:tcW w:w="1745"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Декабрь </w:t>
            </w:r>
          </w:p>
        </w:tc>
        <w:tc>
          <w:tcPr>
            <w:tcW w:w="2228"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8</w:t>
            </w:r>
          </w:p>
        </w:tc>
        <w:tc>
          <w:tcPr>
            <w:tcW w:w="2813"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«В чем уникальность одаренных детей».     Просветительская  беседа.</w:t>
            </w:r>
          </w:p>
        </w:tc>
        <w:tc>
          <w:tcPr>
            <w:tcW w:w="2169"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Одаренные дети</w:t>
            </w:r>
          </w:p>
        </w:tc>
        <w:tc>
          <w:tcPr>
            <w:tcW w:w="1745"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Декабрь </w:t>
            </w:r>
          </w:p>
        </w:tc>
        <w:tc>
          <w:tcPr>
            <w:tcW w:w="2228"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9571" w:type="dxa"/>
            <w:gridSpan w:val="5"/>
            <w:tcBorders>
              <w:top w:val="single" w:sz="4" w:space="0" w:color="00000A"/>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b/>
                <w:bCs/>
                <w:color w:val="000000" w:themeColor="text1"/>
                <w:sz w:val="24"/>
                <w:szCs w:val="24"/>
                <w:lang w:val="en-US"/>
              </w:rPr>
              <w:t xml:space="preserve">                                             </w:t>
            </w:r>
            <w:r w:rsidRPr="00DE6C54">
              <w:rPr>
                <w:rFonts w:ascii="Times New Roman" w:hAnsi="Times New Roman" w:cs="Times New Roman"/>
                <w:b/>
                <w:bCs/>
                <w:color w:val="000000" w:themeColor="text1"/>
                <w:sz w:val="24"/>
                <w:szCs w:val="24"/>
              </w:rPr>
              <w:t>Профилактические  мероприятия</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1</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«Проблемы психологического развития одаренных детей».   Профилактическая  беседа.</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Одаренные дети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Декабрь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   психолог</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2</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«Я могу, я смогу, я умею!»  Тренинг.</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Одаренные дети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Февраль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   психолог</w:t>
            </w:r>
          </w:p>
        </w:tc>
      </w:tr>
      <w:tr w:rsidR="00DE6C54" w:rsidRPr="00DE6C54" w:rsidTr="005263F7">
        <w:trPr>
          <w:trHeight w:val="1"/>
        </w:trPr>
        <w:tc>
          <w:tcPr>
            <w:tcW w:w="9571" w:type="dxa"/>
            <w:gridSpan w:val="5"/>
            <w:tcBorders>
              <w:top w:val="single" w:sz="4" w:space="0" w:color="00000A"/>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b/>
                <w:bCs/>
                <w:color w:val="000000" w:themeColor="text1"/>
                <w:sz w:val="24"/>
                <w:szCs w:val="24"/>
              </w:rPr>
              <w:t>Консультативные мероприятия</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1</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«Как правильно организовать работу с одаренными детьми?»      Индивидуальные консультации, рекомендации.</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Педагоги, работающие с одаренными детьми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Ноябрь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   психолог</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2</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«Как помочь ребенку не стесняться своей уникальности.         Индивидуальные консультации, рекомендации.</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Родители одаренных детей</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Январь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   психолог</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3</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Индивидуальные консультации по запросу.</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Одаренные дети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В течение года</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   психолог</w:t>
            </w:r>
          </w:p>
        </w:tc>
      </w:tr>
      <w:tr w:rsidR="00DE6C54" w:rsidRPr="00DE6C54" w:rsidTr="005263F7">
        <w:trPr>
          <w:trHeight w:val="1"/>
        </w:trPr>
        <w:tc>
          <w:tcPr>
            <w:tcW w:w="9571" w:type="dxa"/>
            <w:gridSpan w:val="5"/>
            <w:tcBorders>
              <w:top w:val="single" w:sz="4" w:space="0" w:color="00000A"/>
              <w:left w:val="single" w:sz="8"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b/>
                <w:bCs/>
                <w:color w:val="000000" w:themeColor="text1"/>
                <w:sz w:val="24"/>
                <w:szCs w:val="24"/>
              </w:rPr>
              <w:t>Развивающие мероприятия</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lastRenderedPageBreak/>
              <w:t>1</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«Учимся справляться со своими проблемами».   Тренинг социальных навыков.</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Одаренные дети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Октябрь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2</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w:t>
            </w:r>
            <w:r w:rsidRPr="00DE6C54">
              <w:rPr>
                <w:rFonts w:ascii="Times New Roman" w:hAnsi="Times New Roman" w:cs="Times New Roman"/>
                <w:color w:val="000000" w:themeColor="text1"/>
                <w:sz w:val="24"/>
                <w:szCs w:val="24"/>
              </w:rPr>
              <w:t>Развитие вербальных способностей</w:t>
            </w:r>
            <w:r w:rsidRPr="00DE6C54">
              <w:rPr>
                <w:rFonts w:ascii="Times New Roman" w:hAnsi="Times New Roman" w:cs="Times New Roman"/>
                <w:color w:val="000000" w:themeColor="text1"/>
                <w:sz w:val="24"/>
                <w:szCs w:val="24"/>
                <w:lang w:val="en-US"/>
              </w:rPr>
              <w:t xml:space="preserve">».              </w:t>
            </w:r>
            <w:r w:rsidRPr="00DE6C54">
              <w:rPr>
                <w:rFonts w:ascii="Times New Roman" w:hAnsi="Times New Roman" w:cs="Times New Roman"/>
                <w:color w:val="000000" w:themeColor="text1"/>
                <w:sz w:val="24"/>
                <w:szCs w:val="24"/>
              </w:rPr>
              <w:t>Тренинг.</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Одаренные дети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Ноябрь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3</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«Развитие мыслительных операций: нахождение разных логических отношений между понятиями».                    Тренинг.</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Одаренные дети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Декабрь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4</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«Развитие мыслительных операций: метафорические выражения».                    Тренинг.</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Одаренные дети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Январь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5</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«Развитие мыслительных операций: обобщающие и ограничивающие понятия».                    Тренинг.</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Одаренные дети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Февраль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6</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«Развитие мыслительных операций: расположение понятий в виде системы».                    Тренинг.</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Одаренные дети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Февраль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5263F7">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7</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«Умей владеть собой».    Тренинг социальных навыков.</w:t>
            </w:r>
          </w:p>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rPr>
            </w:pP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Одаренные дети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Март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5263F7" w:rsidRPr="00DE6C54" w:rsidRDefault="005263F7" w:rsidP="0010397B">
            <w:pPr>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bl>
    <w:p w:rsidR="005263F7" w:rsidRPr="00DE6C54" w:rsidRDefault="005263F7" w:rsidP="0010397B">
      <w:pPr>
        <w:autoSpaceDE w:val="0"/>
        <w:autoSpaceDN w:val="0"/>
        <w:adjustRightInd w:val="0"/>
        <w:spacing w:after="0" w:line="240" w:lineRule="auto"/>
        <w:rPr>
          <w:rFonts w:ascii="Times New Roman" w:hAnsi="Times New Roman" w:cs="Times New Roman"/>
          <w:color w:val="000000" w:themeColor="text1"/>
          <w:sz w:val="24"/>
          <w:szCs w:val="24"/>
        </w:rPr>
      </w:pPr>
    </w:p>
    <w:p w:rsidR="005263F7" w:rsidRPr="00DE6C54" w:rsidRDefault="005263F7" w:rsidP="00A47B3F">
      <w:pPr>
        <w:autoSpaceDE w:val="0"/>
        <w:autoSpaceDN w:val="0"/>
        <w:adjustRightInd w:val="0"/>
        <w:spacing w:before="28" w:after="28" w:line="240" w:lineRule="auto"/>
        <w:jc w:val="center"/>
        <w:rPr>
          <w:rFonts w:ascii="Times New Roman" w:hAnsi="Times New Roman" w:cs="Times New Roman"/>
          <w:color w:val="000000" w:themeColor="text1"/>
          <w:sz w:val="24"/>
          <w:szCs w:val="24"/>
          <w:lang w:val="en-US"/>
        </w:rPr>
      </w:pPr>
    </w:p>
    <w:p w:rsidR="00CD4F2B" w:rsidRPr="0010397B" w:rsidRDefault="00CD4F2B" w:rsidP="00A47B3F">
      <w:pPr>
        <w:jc w:val="center"/>
        <w:rPr>
          <w:rFonts w:ascii="Times New Roman" w:hAnsi="Times New Roman" w:cs="Times New Roman"/>
          <w:b/>
          <w:color w:val="000000" w:themeColor="text1"/>
          <w:sz w:val="24"/>
          <w:szCs w:val="24"/>
        </w:rPr>
      </w:pPr>
      <w:r w:rsidRPr="0010397B">
        <w:rPr>
          <w:rFonts w:ascii="Times New Roman" w:hAnsi="Times New Roman" w:cs="Times New Roman"/>
          <w:b/>
          <w:color w:val="000000" w:themeColor="text1"/>
          <w:sz w:val="24"/>
          <w:szCs w:val="24"/>
        </w:rPr>
        <w:t>План реализации программы психолого - педагогического сопровождения одаренных детей.</w:t>
      </w:r>
    </w:p>
    <w:p w:rsidR="00CD4F2B" w:rsidRPr="00DE6C54" w:rsidRDefault="00CD4F2B" w:rsidP="00A47B3F">
      <w:pPr>
        <w:spacing w:after="0"/>
        <w:jc w:val="center"/>
        <w:rPr>
          <w:rFonts w:ascii="Times New Roman" w:hAnsi="Times New Roman" w:cs="Times New Roman"/>
          <w:b/>
          <w:color w:val="000000" w:themeColor="text1"/>
          <w:sz w:val="24"/>
          <w:szCs w:val="24"/>
          <w:u w:val="single"/>
        </w:rPr>
      </w:pPr>
      <w:r w:rsidRPr="00DE6C54">
        <w:rPr>
          <w:rFonts w:ascii="Times New Roman" w:hAnsi="Times New Roman" w:cs="Times New Roman"/>
          <w:b/>
          <w:color w:val="000000" w:themeColor="text1"/>
          <w:sz w:val="24"/>
          <w:szCs w:val="24"/>
          <w:u w:val="single"/>
          <w:lang w:val="en-US"/>
        </w:rPr>
        <w:t>I</w:t>
      </w:r>
      <w:r w:rsidRPr="00DE6C54">
        <w:rPr>
          <w:rFonts w:ascii="Times New Roman" w:hAnsi="Times New Roman" w:cs="Times New Roman"/>
          <w:b/>
          <w:color w:val="000000" w:themeColor="text1"/>
          <w:sz w:val="24"/>
          <w:szCs w:val="24"/>
          <w:u w:val="single"/>
        </w:rPr>
        <w:t xml:space="preserve"> Диагностический блок</w:t>
      </w:r>
    </w:p>
    <w:p w:rsidR="00CD4F2B" w:rsidRPr="00DE6C54" w:rsidRDefault="00CD4F2B" w:rsidP="0010397B">
      <w:pPr>
        <w:spacing w:after="0"/>
        <w:ind w:firstLine="708"/>
        <w:jc w:val="both"/>
        <w:rPr>
          <w:rFonts w:ascii="Times New Roman" w:hAnsi="Times New Roman" w:cs="Times New Roman"/>
          <w:color w:val="000000" w:themeColor="text1"/>
          <w:sz w:val="24"/>
          <w:szCs w:val="24"/>
          <w:u w:val="single"/>
        </w:rPr>
      </w:pPr>
      <w:r w:rsidRPr="00DE6C54">
        <w:rPr>
          <w:rFonts w:ascii="Times New Roman" w:hAnsi="Times New Roman" w:cs="Times New Roman"/>
          <w:b/>
          <w:color w:val="000000" w:themeColor="text1"/>
          <w:sz w:val="24"/>
          <w:szCs w:val="24"/>
          <w:u w:val="single"/>
        </w:rPr>
        <w:t>Цель:</w:t>
      </w:r>
      <w:r w:rsidRPr="00DE6C54">
        <w:rPr>
          <w:rFonts w:ascii="Times New Roman" w:hAnsi="Times New Roman" w:cs="Times New Roman"/>
          <w:color w:val="000000" w:themeColor="text1"/>
          <w:sz w:val="24"/>
          <w:szCs w:val="24"/>
          <w:u w:val="single"/>
        </w:rPr>
        <w:t xml:space="preserve"> идентификация одаренных детей, изучение индивидуальных особенностей школьников.</w:t>
      </w:r>
    </w:p>
    <w:p w:rsidR="00CD4F2B" w:rsidRPr="00DE6C54" w:rsidRDefault="00CD4F2B" w:rsidP="00A47B3F">
      <w:pPr>
        <w:spacing w:after="0" w:line="240" w:lineRule="auto"/>
        <w:jc w:val="center"/>
        <w:rPr>
          <w:rFonts w:ascii="Times New Roman" w:hAnsi="Times New Roman" w:cs="Times New Roman"/>
          <w:b/>
          <w:color w:val="000000" w:themeColor="text1"/>
          <w:sz w:val="24"/>
          <w:szCs w:val="24"/>
        </w:rPr>
      </w:pPr>
      <w:r w:rsidRPr="00DE6C54">
        <w:rPr>
          <w:rFonts w:ascii="Times New Roman" w:hAnsi="Times New Roman" w:cs="Times New Roman"/>
          <w:b/>
          <w:color w:val="000000" w:themeColor="text1"/>
          <w:sz w:val="24"/>
          <w:szCs w:val="24"/>
        </w:rPr>
        <w:t>Итоги диагностического этапа:</w:t>
      </w:r>
    </w:p>
    <w:p w:rsidR="00CD4F2B" w:rsidRPr="00DE6C54" w:rsidRDefault="00CD4F2B" w:rsidP="0010397B">
      <w:pPr>
        <w:pStyle w:val="a4"/>
        <w:numPr>
          <w:ilvl w:val="0"/>
          <w:numId w:val="16"/>
        </w:numPr>
        <w:spacing w:after="0" w:line="240" w:lineRule="auto"/>
        <w:ind w:left="0"/>
        <w:jc w:val="both"/>
        <w:rPr>
          <w:rFonts w:ascii="Times New Roman" w:hAnsi="Times New Roman"/>
          <w:color w:val="000000" w:themeColor="text1"/>
          <w:sz w:val="24"/>
          <w:szCs w:val="24"/>
        </w:rPr>
      </w:pPr>
      <w:r w:rsidRPr="00DE6C54">
        <w:rPr>
          <w:rFonts w:ascii="Times New Roman" w:hAnsi="Times New Roman"/>
          <w:color w:val="000000" w:themeColor="text1"/>
          <w:sz w:val="24"/>
          <w:szCs w:val="24"/>
        </w:rPr>
        <w:t>Создание индивидуальных карт школьников</w:t>
      </w:r>
    </w:p>
    <w:p w:rsidR="00CD4F2B" w:rsidRPr="00DE6C54" w:rsidRDefault="00CD4F2B" w:rsidP="0010397B">
      <w:pPr>
        <w:pStyle w:val="a4"/>
        <w:numPr>
          <w:ilvl w:val="0"/>
          <w:numId w:val="16"/>
        </w:numPr>
        <w:spacing w:after="0" w:line="240" w:lineRule="auto"/>
        <w:ind w:left="0"/>
        <w:jc w:val="both"/>
        <w:rPr>
          <w:rFonts w:ascii="Times New Roman" w:hAnsi="Times New Roman"/>
          <w:color w:val="000000" w:themeColor="text1"/>
          <w:sz w:val="24"/>
          <w:szCs w:val="24"/>
        </w:rPr>
      </w:pPr>
      <w:r w:rsidRPr="00DE6C54">
        <w:rPr>
          <w:rFonts w:ascii="Times New Roman" w:hAnsi="Times New Roman"/>
          <w:color w:val="000000" w:themeColor="text1"/>
          <w:sz w:val="24"/>
          <w:szCs w:val="24"/>
        </w:rPr>
        <w:t>Создание информационной базы данных одаренных детей</w:t>
      </w:r>
    </w:p>
    <w:p w:rsidR="00CD4F2B" w:rsidRPr="00DE6C54" w:rsidRDefault="00CD4F2B" w:rsidP="0010397B">
      <w:pPr>
        <w:pStyle w:val="a4"/>
        <w:numPr>
          <w:ilvl w:val="0"/>
          <w:numId w:val="16"/>
        </w:numPr>
        <w:spacing w:after="0" w:line="240" w:lineRule="auto"/>
        <w:ind w:left="0"/>
        <w:jc w:val="both"/>
        <w:rPr>
          <w:rFonts w:ascii="Times New Roman" w:hAnsi="Times New Roman"/>
          <w:color w:val="000000" w:themeColor="text1"/>
          <w:sz w:val="24"/>
          <w:szCs w:val="24"/>
        </w:rPr>
      </w:pPr>
      <w:r w:rsidRPr="00DE6C54">
        <w:rPr>
          <w:rFonts w:ascii="Times New Roman" w:hAnsi="Times New Roman"/>
          <w:color w:val="000000" w:themeColor="text1"/>
          <w:sz w:val="24"/>
          <w:szCs w:val="24"/>
        </w:rPr>
        <w:t>Аналитический отчет по результатам диагностического обследования.</w:t>
      </w:r>
    </w:p>
    <w:p w:rsidR="00CD4F2B" w:rsidRPr="00DE6C54" w:rsidRDefault="00CD4F2B" w:rsidP="00A47B3F">
      <w:pPr>
        <w:pStyle w:val="a4"/>
        <w:ind w:left="0"/>
        <w:rPr>
          <w:rFonts w:ascii="Times New Roman" w:hAnsi="Times New Roman"/>
          <w:color w:val="000000" w:themeColor="text1"/>
          <w:sz w:val="24"/>
          <w:szCs w:val="24"/>
        </w:rPr>
      </w:pPr>
    </w:p>
    <w:tbl>
      <w:tblPr>
        <w:tblStyle w:val="a5"/>
        <w:tblW w:w="10031" w:type="dxa"/>
        <w:tblLayout w:type="fixed"/>
        <w:tblLook w:val="04A0" w:firstRow="1" w:lastRow="0" w:firstColumn="1" w:lastColumn="0" w:noHBand="0" w:noVBand="1"/>
      </w:tblPr>
      <w:tblGrid>
        <w:gridCol w:w="660"/>
        <w:gridCol w:w="2142"/>
        <w:gridCol w:w="3543"/>
        <w:gridCol w:w="1701"/>
        <w:gridCol w:w="1985"/>
      </w:tblGrid>
      <w:tr w:rsidR="00DE6C54" w:rsidRPr="00DE6C54" w:rsidTr="0010397B">
        <w:tc>
          <w:tcPr>
            <w:tcW w:w="660" w:type="dxa"/>
          </w:tcPr>
          <w:p w:rsidR="00CD4F2B" w:rsidRPr="00DE6C54" w:rsidRDefault="00CD4F2B" w:rsidP="00A47B3F">
            <w:pPr>
              <w:jc w:val="center"/>
              <w:rPr>
                <w:rFonts w:ascii="Times New Roman" w:hAnsi="Times New Roman" w:cs="Times New Roman"/>
                <w:b/>
                <w:color w:val="000000" w:themeColor="text1"/>
                <w:sz w:val="24"/>
                <w:szCs w:val="24"/>
              </w:rPr>
            </w:pPr>
            <w:r w:rsidRPr="00DE6C54">
              <w:rPr>
                <w:rFonts w:ascii="Times New Roman" w:hAnsi="Times New Roman" w:cs="Times New Roman"/>
                <w:b/>
                <w:color w:val="000000" w:themeColor="text1"/>
                <w:sz w:val="24"/>
                <w:szCs w:val="24"/>
              </w:rPr>
              <w:t>№</w:t>
            </w:r>
          </w:p>
        </w:tc>
        <w:tc>
          <w:tcPr>
            <w:tcW w:w="2142" w:type="dxa"/>
          </w:tcPr>
          <w:p w:rsidR="00CD4F2B" w:rsidRPr="00DE6C54" w:rsidRDefault="00CD4F2B" w:rsidP="00A47B3F">
            <w:pPr>
              <w:jc w:val="center"/>
              <w:rPr>
                <w:rFonts w:ascii="Times New Roman" w:hAnsi="Times New Roman" w:cs="Times New Roman"/>
                <w:b/>
                <w:color w:val="000000" w:themeColor="text1"/>
                <w:sz w:val="24"/>
                <w:szCs w:val="24"/>
              </w:rPr>
            </w:pPr>
            <w:r w:rsidRPr="00DE6C54">
              <w:rPr>
                <w:rFonts w:ascii="Times New Roman" w:hAnsi="Times New Roman" w:cs="Times New Roman"/>
                <w:b/>
                <w:color w:val="000000" w:themeColor="text1"/>
                <w:sz w:val="24"/>
                <w:szCs w:val="24"/>
              </w:rPr>
              <w:t>Содержание деятельности</w:t>
            </w:r>
          </w:p>
        </w:tc>
        <w:tc>
          <w:tcPr>
            <w:tcW w:w="3543" w:type="dxa"/>
          </w:tcPr>
          <w:p w:rsidR="00CD4F2B" w:rsidRPr="00DE6C54" w:rsidRDefault="00CD4F2B" w:rsidP="00A47B3F">
            <w:pPr>
              <w:jc w:val="center"/>
              <w:rPr>
                <w:rFonts w:ascii="Times New Roman" w:hAnsi="Times New Roman" w:cs="Times New Roman"/>
                <w:b/>
                <w:color w:val="000000" w:themeColor="text1"/>
                <w:sz w:val="24"/>
                <w:szCs w:val="24"/>
              </w:rPr>
            </w:pPr>
            <w:r w:rsidRPr="00DE6C54">
              <w:rPr>
                <w:rFonts w:ascii="Times New Roman" w:hAnsi="Times New Roman" w:cs="Times New Roman"/>
                <w:b/>
                <w:color w:val="000000" w:themeColor="text1"/>
                <w:sz w:val="24"/>
                <w:szCs w:val="24"/>
              </w:rPr>
              <w:t>Психодиагностические методики</w:t>
            </w:r>
          </w:p>
        </w:tc>
        <w:tc>
          <w:tcPr>
            <w:tcW w:w="1701" w:type="dxa"/>
          </w:tcPr>
          <w:p w:rsidR="00CD4F2B" w:rsidRPr="00DE6C54" w:rsidRDefault="00CD4F2B" w:rsidP="00A47B3F">
            <w:pPr>
              <w:jc w:val="center"/>
              <w:rPr>
                <w:rFonts w:ascii="Times New Roman" w:hAnsi="Times New Roman" w:cs="Times New Roman"/>
                <w:b/>
                <w:color w:val="000000" w:themeColor="text1"/>
                <w:sz w:val="24"/>
                <w:szCs w:val="24"/>
              </w:rPr>
            </w:pPr>
            <w:r w:rsidRPr="00DE6C54">
              <w:rPr>
                <w:rFonts w:ascii="Times New Roman" w:hAnsi="Times New Roman" w:cs="Times New Roman"/>
                <w:b/>
                <w:color w:val="000000" w:themeColor="text1"/>
                <w:sz w:val="24"/>
                <w:szCs w:val="24"/>
              </w:rPr>
              <w:t>Сроки реализации</w:t>
            </w:r>
          </w:p>
        </w:tc>
        <w:tc>
          <w:tcPr>
            <w:tcW w:w="1985" w:type="dxa"/>
          </w:tcPr>
          <w:p w:rsidR="00CD4F2B" w:rsidRPr="00DE6C54" w:rsidRDefault="00CD4F2B" w:rsidP="00A47B3F">
            <w:pPr>
              <w:jc w:val="center"/>
              <w:rPr>
                <w:rFonts w:ascii="Times New Roman" w:hAnsi="Times New Roman" w:cs="Times New Roman"/>
                <w:b/>
                <w:color w:val="000000" w:themeColor="text1"/>
                <w:sz w:val="24"/>
                <w:szCs w:val="24"/>
              </w:rPr>
            </w:pPr>
            <w:r w:rsidRPr="00DE6C54">
              <w:rPr>
                <w:rFonts w:ascii="Times New Roman" w:hAnsi="Times New Roman" w:cs="Times New Roman"/>
                <w:b/>
                <w:color w:val="000000" w:themeColor="text1"/>
                <w:sz w:val="24"/>
                <w:szCs w:val="24"/>
              </w:rPr>
              <w:t>Ответственные</w:t>
            </w:r>
          </w:p>
        </w:tc>
      </w:tr>
      <w:tr w:rsidR="00DE6C54" w:rsidRPr="00DE6C54" w:rsidTr="0010397B">
        <w:tc>
          <w:tcPr>
            <w:tcW w:w="660"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1.1</w:t>
            </w:r>
          </w:p>
        </w:tc>
        <w:tc>
          <w:tcPr>
            <w:tcW w:w="2142"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Интеллектуальная одаренность</w:t>
            </w:r>
          </w:p>
        </w:tc>
        <w:tc>
          <w:tcPr>
            <w:tcW w:w="3543"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-Тест Р. Амтхауэра</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-Тест Векслера</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-«Г-И-Т» (автор Дж. Ванной, адаптация Е.М. Борисовой, М.К. Акимовой, В.Г. Козловой, Г.П. Логиновой)</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lastRenderedPageBreak/>
              <w:t>-Методика «Школьный тест умственного развития»</w:t>
            </w:r>
          </w:p>
        </w:tc>
        <w:tc>
          <w:tcPr>
            <w:tcW w:w="1701"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lastRenderedPageBreak/>
              <w:t>Ежегодно, согласно плану</w:t>
            </w:r>
          </w:p>
        </w:tc>
        <w:tc>
          <w:tcPr>
            <w:tcW w:w="1985"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w:t>
            </w:r>
          </w:p>
        </w:tc>
      </w:tr>
      <w:tr w:rsidR="00DE6C54" w:rsidRPr="00DE6C54" w:rsidTr="0010397B">
        <w:tc>
          <w:tcPr>
            <w:tcW w:w="660"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lastRenderedPageBreak/>
              <w:t>1.2</w:t>
            </w:r>
          </w:p>
        </w:tc>
        <w:tc>
          <w:tcPr>
            <w:tcW w:w="2142"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Математическая одаренность</w:t>
            </w:r>
          </w:p>
        </w:tc>
        <w:tc>
          <w:tcPr>
            <w:tcW w:w="3543"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Тест на математические способности Г. Айзенк</w:t>
            </w:r>
          </w:p>
        </w:tc>
        <w:tc>
          <w:tcPr>
            <w:tcW w:w="1701"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 согласно плану</w:t>
            </w:r>
          </w:p>
        </w:tc>
        <w:tc>
          <w:tcPr>
            <w:tcW w:w="1985"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 учителя математики</w:t>
            </w:r>
          </w:p>
        </w:tc>
      </w:tr>
      <w:tr w:rsidR="00DE6C54" w:rsidRPr="00DE6C54" w:rsidTr="0010397B">
        <w:tc>
          <w:tcPr>
            <w:tcW w:w="660"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1.3</w:t>
            </w:r>
          </w:p>
        </w:tc>
        <w:tc>
          <w:tcPr>
            <w:tcW w:w="2142"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Лингвистическая одаренность</w:t>
            </w:r>
          </w:p>
        </w:tc>
        <w:tc>
          <w:tcPr>
            <w:tcW w:w="3543"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Батарея тестов для изучения языковых способностей (И.Н. Лукашенко, И.А. Зимняя).</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xml:space="preserve">- Тест на вербальные способности. Г. Айзенк. </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Методика диагностики вербальной креативности (адаптированный вариант методики С. Медника).</w:t>
            </w:r>
          </w:p>
        </w:tc>
        <w:tc>
          <w:tcPr>
            <w:tcW w:w="1701"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 согласно плану</w:t>
            </w:r>
          </w:p>
        </w:tc>
        <w:tc>
          <w:tcPr>
            <w:tcW w:w="1985"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 учителя русского языка и литературы</w:t>
            </w:r>
          </w:p>
        </w:tc>
      </w:tr>
      <w:tr w:rsidR="00DE6C54" w:rsidRPr="00DE6C54" w:rsidTr="0010397B">
        <w:tc>
          <w:tcPr>
            <w:tcW w:w="660"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1.4</w:t>
            </w:r>
          </w:p>
        </w:tc>
        <w:tc>
          <w:tcPr>
            <w:tcW w:w="2142"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Социальная одаренность</w:t>
            </w:r>
          </w:p>
        </w:tc>
        <w:tc>
          <w:tcPr>
            <w:tcW w:w="3543"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Тест «Умеете ли Вы говорить и слушать?» (В. Маклени).</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Методика изучения коммуникативных и организаторских умений.</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Метод исследования уровня субъективного контроля психической стабильности (УСК).</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Оценка отношений подростка с классом.</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Методика «Незаконченные предложения».</w:t>
            </w:r>
          </w:p>
        </w:tc>
        <w:tc>
          <w:tcPr>
            <w:tcW w:w="1701"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 согласно плану</w:t>
            </w:r>
          </w:p>
        </w:tc>
        <w:tc>
          <w:tcPr>
            <w:tcW w:w="1985"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w:t>
            </w:r>
          </w:p>
        </w:tc>
      </w:tr>
      <w:tr w:rsidR="00DE6C54" w:rsidRPr="00DE6C54" w:rsidTr="0010397B">
        <w:tc>
          <w:tcPr>
            <w:tcW w:w="660"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1.5</w:t>
            </w:r>
          </w:p>
        </w:tc>
        <w:tc>
          <w:tcPr>
            <w:tcW w:w="2142"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Творческая одаренность</w:t>
            </w:r>
          </w:p>
        </w:tc>
        <w:tc>
          <w:tcPr>
            <w:tcW w:w="3543"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-Психодиагностика творческого мышления. -Креативные тесты(Е.Туник)</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-Диагностика вербальной креативности (адаптация теста С. Медника)</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-Диагностика невербальной креативности (вариант теста Торренса)</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-Методика классификации</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-Методика для определения творческих наклонностей у школьников</w:t>
            </w:r>
          </w:p>
        </w:tc>
        <w:tc>
          <w:tcPr>
            <w:tcW w:w="1701"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 согласно плану</w:t>
            </w:r>
          </w:p>
        </w:tc>
        <w:tc>
          <w:tcPr>
            <w:tcW w:w="1985"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 зам. директора по ВР</w:t>
            </w:r>
          </w:p>
        </w:tc>
      </w:tr>
      <w:tr w:rsidR="00DE6C54" w:rsidRPr="00DE6C54" w:rsidTr="0010397B">
        <w:tc>
          <w:tcPr>
            <w:tcW w:w="660"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1.6</w:t>
            </w:r>
          </w:p>
        </w:tc>
        <w:tc>
          <w:tcPr>
            <w:tcW w:w="2142"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Личность одаренного ребенка</w:t>
            </w:r>
          </w:p>
        </w:tc>
        <w:tc>
          <w:tcPr>
            <w:tcW w:w="3543"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xml:space="preserve">-16 </w:t>
            </w:r>
            <w:r w:rsidRPr="00DE6C54">
              <w:rPr>
                <w:rFonts w:ascii="Times New Roman" w:hAnsi="Times New Roman" w:cs="Times New Roman"/>
                <w:color w:val="000000" w:themeColor="text1"/>
                <w:sz w:val="24"/>
                <w:szCs w:val="24"/>
                <w:lang w:val="en-US"/>
              </w:rPr>
              <w:t>PF</w:t>
            </w:r>
            <w:r w:rsidRPr="00DE6C54">
              <w:rPr>
                <w:rFonts w:ascii="Times New Roman" w:hAnsi="Times New Roman" w:cs="Times New Roman"/>
                <w:color w:val="000000" w:themeColor="text1"/>
                <w:sz w:val="24"/>
                <w:szCs w:val="24"/>
              </w:rPr>
              <w:t xml:space="preserve"> тест Р. Кеттела</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-Тест акцентуации характера</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-Характерологический опросник Г. Айзенка</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-Исследование самооценки (Г.Н Казанцева)</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-Изучение</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Тест школьной тревожности Филлипса</w:t>
            </w:r>
          </w:p>
          <w:p w:rsidR="00CD4F2B" w:rsidRPr="00DE6C54" w:rsidRDefault="00CD4F2B" w:rsidP="00A47B3F">
            <w:pPr>
              <w:rPr>
                <w:rFonts w:ascii="Times New Roman" w:hAnsi="Times New Roman" w:cs="Times New Roman"/>
                <w:color w:val="000000" w:themeColor="text1"/>
                <w:sz w:val="24"/>
                <w:szCs w:val="24"/>
              </w:rPr>
            </w:pPr>
          </w:p>
        </w:tc>
        <w:tc>
          <w:tcPr>
            <w:tcW w:w="1701"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 согласно плану</w:t>
            </w:r>
          </w:p>
        </w:tc>
        <w:tc>
          <w:tcPr>
            <w:tcW w:w="1985"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w:t>
            </w:r>
          </w:p>
        </w:tc>
      </w:tr>
      <w:tr w:rsidR="00DE6C54" w:rsidRPr="00DE6C54" w:rsidTr="0010397B">
        <w:tc>
          <w:tcPr>
            <w:tcW w:w="660"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1.7</w:t>
            </w:r>
          </w:p>
        </w:tc>
        <w:tc>
          <w:tcPr>
            <w:tcW w:w="2142"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xml:space="preserve">Когнитивные психологические </w:t>
            </w:r>
            <w:r w:rsidRPr="00DE6C54">
              <w:rPr>
                <w:rFonts w:ascii="Times New Roman" w:hAnsi="Times New Roman" w:cs="Times New Roman"/>
                <w:color w:val="000000" w:themeColor="text1"/>
                <w:sz w:val="24"/>
                <w:szCs w:val="24"/>
              </w:rPr>
              <w:lastRenderedPageBreak/>
              <w:t>процессы</w:t>
            </w:r>
          </w:p>
        </w:tc>
        <w:tc>
          <w:tcPr>
            <w:tcW w:w="3543"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lastRenderedPageBreak/>
              <w:t xml:space="preserve">-Изучение кратковременной и долговременной вербальной </w:t>
            </w:r>
            <w:r w:rsidRPr="00DE6C54">
              <w:rPr>
                <w:rFonts w:ascii="Times New Roman" w:hAnsi="Times New Roman" w:cs="Times New Roman"/>
                <w:color w:val="000000" w:themeColor="text1"/>
                <w:sz w:val="24"/>
                <w:szCs w:val="24"/>
              </w:rPr>
              <w:lastRenderedPageBreak/>
              <w:t>памяти (А.Р. Лурия)</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-Изучение опосредстванного запоминания (А.Н Леонтьев)</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-Методика изучения уровня внимания (Гальперин Н.Я., Кобыльская С.Л.)</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-Изучение кратковременной образной и вербально- логической памяти;</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-Методика диагностики оперативной памяти</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-Изучение вербально- логического мышления (А.Ф. Замбицавичене)</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-Оценка устойчивости, переключения внимания;</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-Методика на выявление преобладающего типа памяти</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-Методика исследования быстроты мышления</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-Диагностика восприятия: «Эталоны», «Исслдование уровня сенсорного восприятия», тест Мюнсберга, «Восприятие времени»</w:t>
            </w:r>
          </w:p>
        </w:tc>
        <w:tc>
          <w:tcPr>
            <w:tcW w:w="1701"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lastRenderedPageBreak/>
              <w:t xml:space="preserve">Ежегодно, согласно </w:t>
            </w:r>
            <w:r w:rsidRPr="00DE6C54">
              <w:rPr>
                <w:rFonts w:ascii="Times New Roman" w:hAnsi="Times New Roman" w:cs="Times New Roman"/>
                <w:color w:val="000000" w:themeColor="text1"/>
                <w:sz w:val="24"/>
                <w:szCs w:val="24"/>
              </w:rPr>
              <w:lastRenderedPageBreak/>
              <w:t>плану</w:t>
            </w:r>
          </w:p>
        </w:tc>
        <w:tc>
          <w:tcPr>
            <w:tcW w:w="1985"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lastRenderedPageBreak/>
              <w:t>Психолог школы</w:t>
            </w:r>
          </w:p>
        </w:tc>
      </w:tr>
      <w:tr w:rsidR="00DE6C54" w:rsidRPr="00DE6C54" w:rsidTr="0010397B">
        <w:tc>
          <w:tcPr>
            <w:tcW w:w="660"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lastRenderedPageBreak/>
              <w:t>1.8</w:t>
            </w:r>
          </w:p>
        </w:tc>
        <w:tc>
          <w:tcPr>
            <w:tcW w:w="2142"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Мотивация</w:t>
            </w:r>
          </w:p>
        </w:tc>
        <w:tc>
          <w:tcPr>
            <w:tcW w:w="3543"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-Изучение мотивационной сферы учащихся (М.В. Матюхина)</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-Диагностик мотивационной сферы учащихся младших классов (Г.Х. Лусканова)</w:t>
            </w:r>
          </w:p>
        </w:tc>
        <w:tc>
          <w:tcPr>
            <w:tcW w:w="1701"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 согласно плану</w:t>
            </w:r>
          </w:p>
        </w:tc>
        <w:tc>
          <w:tcPr>
            <w:tcW w:w="1985"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 классные руководители</w:t>
            </w:r>
          </w:p>
        </w:tc>
      </w:tr>
      <w:tr w:rsidR="00DE6C54" w:rsidRPr="00DE6C54" w:rsidTr="0010397B">
        <w:tc>
          <w:tcPr>
            <w:tcW w:w="660"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1.9</w:t>
            </w:r>
          </w:p>
        </w:tc>
        <w:tc>
          <w:tcPr>
            <w:tcW w:w="2142"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Профориетация</w:t>
            </w:r>
            <w:r w:rsidR="0010397B">
              <w:rPr>
                <w:rFonts w:ascii="Times New Roman" w:hAnsi="Times New Roman" w:cs="Times New Roman"/>
                <w:color w:val="000000" w:themeColor="text1"/>
                <w:sz w:val="24"/>
                <w:szCs w:val="24"/>
              </w:rPr>
              <w:t xml:space="preserve"> </w:t>
            </w:r>
            <w:r w:rsidRPr="00DE6C54">
              <w:rPr>
                <w:rFonts w:ascii="Times New Roman" w:hAnsi="Times New Roman" w:cs="Times New Roman"/>
                <w:color w:val="000000" w:themeColor="text1"/>
                <w:sz w:val="24"/>
                <w:szCs w:val="24"/>
              </w:rPr>
              <w:t>одаренного ребенка</w:t>
            </w:r>
          </w:p>
        </w:tc>
        <w:tc>
          <w:tcPr>
            <w:tcW w:w="3543"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-Методика определения основных мотивов выбора профессии автор Е.М. Павлютенков</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-Опросник "Карта интересов", разработанный А.Е. Голомштоком</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-Опросник профессиональных предпочтений Дж.Холланд</w:t>
            </w:r>
          </w:p>
        </w:tc>
        <w:tc>
          <w:tcPr>
            <w:tcW w:w="1701"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 согласно плану</w:t>
            </w:r>
          </w:p>
        </w:tc>
        <w:tc>
          <w:tcPr>
            <w:tcW w:w="1985"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 руководители элективных курсов, классные руководители</w:t>
            </w:r>
          </w:p>
        </w:tc>
      </w:tr>
      <w:tr w:rsidR="00DE6C54" w:rsidRPr="00DE6C54" w:rsidTr="0010397B">
        <w:tc>
          <w:tcPr>
            <w:tcW w:w="660"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1.10</w:t>
            </w:r>
          </w:p>
        </w:tc>
        <w:tc>
          <w:tcPr>
            <w:tcW w:w="2142"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Комплексные методики для педагогов и родителей</w:t>
            </w:r>
          </w:p>
        </w:tc>
        <w:tc>
          <w:tcPr>
            <w:tcW w:w="3543"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-Опросник для выявления одаренных детей (А.А, Лосева)</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-Как распознать одаренность (Л.Г Кузнецова, Л.П. Сверч)</w:t>
            </w:r>
          </w:p>
          <w:p w:rsidR="00CD4F2B" w:rsidRPr="00DE6C54" w:rsidRDefault="00CD4F2B" w:rsidP="00A47B3F">
            <w:pPr>
              <w:rPr>
                <w:rFonts w:ascii="Times New Roman" w:hAnsi="Times New Roman" w:cs="Times New Roman"/>
                <w:color w:val="000000" w:themeColor="text1"/>
                <w:sz w:val="24"/>
                <w:szCs w:val="24"/>
              </w:rPr>
            </w:pPr>
          </w:p>
        </w:tc>
        <w:tc>
          <w:tcPr>
            <w:tcW w:w="1701"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 согласно плану</w:t>
            </w:r>
          </w:p>
        </w:tc>
        <w:tc>
          <w:tcPr>
            <w:tcW w:w="1985"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w:t>
            </w:r>
          </w:p>
        </w:tc>
      </w:tr>
      <w:tr w:rsidR="00CD4F2B" w:rsidRPr="00DE6C54" w:rsidTr="0010397B">
        <w:tc>
          <w:tcPr>
            <w:tcW w:w="660"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1.11</w:t>
            </w:r>
          </w:p>
        </w:tc>
        <w:tc>
          <w:tcPr>
            <w:tcW w:w="5685" w:type="dxa"/>
            <w:gridSpan w:val="2"/>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Заполнение психологической характеристики учащегося, отнесенного к категории «Одаренные»</w:t>
            </w:r>
          </w:p>
          <w:p w:rsidR="00CD4F2B" w:rsidRPr="00DE6C54" w:rsidRDefault="00CD4F2B" w:rsidP="00A47B3F">
            <w:pPr>
              <w:rPr>
                <w:rFonts w:ascii="Times New Roman" w:hAnsi="Times New Roman" w:cs="Times New Roman"/>
                <w:color w:val="000000" w:themeColor="text1"/>
                <w:sz w:val="24"/>
                <w:szCs w:val="24"/>
              </w:rPr>
            </w:pPr>
          </w:p>
        </w:tc>
        <w:tc>
          <w:tcPr>
            <w:tcW w:w="1701"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w:t>
            </w:r>
          </w:p>
        </w:tc>
        <w:tc>
          <w:tcPr>
            <w:tcW w:w="1985"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 классные руководители</w:t>
            </w:r>
          </w:p>
        </w:tc>
      </w:tr>
    </w:tbl>
    <w:p w:rsidR="00CD4F2B" w:rsidRDefault="00CD4F2B" w:rsidP="00A47B3F">
      <w:pPr>
        <w:jc w:val="both"/>
        <w:rPr>
          <w:rFonts w:ascii="Times New Roman" w:hAnsi="Times New Roman" w:cs="Times New Roman"/>
          <w:color w:val="000000" w:themeColor="text1"/>
          <w:sz w:val="24"/>
          <w:szCs w:val="24"/>
        </w:rPr>
      </w:pPr>
    </w:p>
    <w:p w:rsidR="0010397B" w:rsidRPr="00DE6C54" w:rsidRDefault="0010397B" w:rsidP="00A47B3F">
      <w:pPr>
        <w:jc w:val="both"/>
        <w:rPr>
          <w:rFonts w:ascii="Times New Roman" w:hAnsi="Times New Roman" w:cs="Times New Roman"/>
          <w:color w:val="000000" w:themeColor="text1"/>
          <w:sz w:val="24"/>
          <w:szCs w:val="24"/>
        </w:rPr>
      </w:pPr>
    </w:p>
    <w:p w:rsidR="00CD4F2B" w:rsidRPr="00DE6C54" w:rsidRDefault="00CD4F2B" w:rsidP="00A47B3F">
      <w:pPr>
        <w:spacing w:line="240" w:lineRule="auto"/>
        <w:jc w:val="center"/>
        <w:rPr>
          <w:rFonts w:ascii="Times New Roman" w:hAnsi="Times New Roman" w:cs="Times New Roman"/>
          <w:b/>
          <w:color w:val="000000" w:themeColor="text1"/>
          <w:sz w:val="24"/>
          <w:szCs w:val="24"/>
          <w:u w:val="single"/>
        </w:rPr>
      </w:pPr>
      <w:r w:rsidRPr="00DE6C54">
        <w:rPr>
          <w:rFonts w:ascii="Times New Roman" w:hAnsi="Times New Roman" w:cs="Times New Roman"/>
          <w:b/>
          <w:color w:val="000000" w:themeColor="text1"/>
          <w:sz w:val="24"/>
          <w:szCs w:val="24"/>
          <w:u w:val="single"/>
          <w:lang w:val="en-US"/>
        </w:rPr>
        <w:lastRenderedPageBreak/>
        <w:t>II</w:t>
      </w:r>
      <w:r w:rsidRPr="00DE6C54">
        <w:rPr>
          <w:rFonts w:ascii="Times New Roman" w:hAnsi="Times New Roman" w:cs="Times New Roman"/>
          <w:b/>
          <w:color w:val="000000" w:themeColor="text1"/>
          <w:sz w:val="24"/>
          <w:szCs w:val="24"/>
          <w:u w:val="single"/>
        </w:rPr>
        <w:t xml:space="preserve"> Информационный этап</w:t>
      </w:r>
    </w:p>
    <w:p w:rsidR="00CD4F2B" w:rsidRPr="00DE6C54" w:rsidRDefault="00CD4F2B" w:rsidP="0010397B">
      <w:pPr>
        <w:spacing w:line="240" w:lineRule="auto"/>
        <w:ind w:firstLine="708"/>
        <w:jc w:val="both"/>
        <w:rPr>
          <w:rFonts w:ascii="Times New Roman" w:hAnsi="Times New Roman" w:cs="Times New Roman"/>
          <w:color w:val="000000" w:themeColor="text1"/>
          <w:sz w:val="24"/>
          <w:szCs w:val="24"/>
          <w:u w:val="single"/>
        </w:rPr>
      </w:pPr>
      <w:r w:rsidRPr="00DE6C54">
        <w:rPr>
          <w:rFonts w:ascii="Times New Roman" w:hAnsi="Times New Roman" w:cs="Times New Roman"/>
          <w:b/>
          <w:color w:val="000000" w:themeColor="text1"/>
          <w:sz w:val="24"/>
          <w:szCs w:val="24"/>
          <w:u w:val="single"/>
        </w:rPr>
        <w:t>Цель:</w:t>
      </w:r>
      <w:r w:rsidRPr="00DE6C54">
        <w:rPr>
          <w:rFonts w:ascii="Times New Roman" w:hAnsi="Times New Roman" w:cs="Times New Roman"/>
          <w:color w:val="000000" w:themeColor="text1"/>
          <w:sz w:val="24"/>
          <w:szCs w:val="24"/>
          <w:u w:val="single"/>
        </w:rPr>
        <w:t xml:space="preserve"> повышение психологической компетентности участников образовательного процесса.</w:t>
      </w:r>
    </w:p>
    <w:p w:rsidR="00CD4F2B" w:rsidRPr="00DE6C54" w:rsidRDefault="00CD4F2B" w:rsidP="0010397B">
      <w:pPr>
        <w:spacing w:line="240" w:lineRule="auto"/>
        <w:ind w:firstLine="708"/>
        <w:jc w:val="both"/>
        <w:rPr>
          <w:rFonts w:ascii="Times New Roman" w:hAnsi="Times New Roman" w:cs="Times New Roman"/>
          <w:color w:val="000000" w:themeColor="text1"/>
          <w:sz w:val="24"/>
          <w:szCs w:val="24"/>
        </w:rPr>
      </w:pPr>
      <w:r w:rsidRPr="00DE6C54">
        <w:rPr>
          <w:rFonts w:ascii="Times New Roman" w:hAnsi="Times New Roman" w:cs="Times New Roman"/>
          <w:b/>
          <w:color w:val="000000" w:themeColor="text1"/>
          <w:sz w:val="24"/>
          <w:szCs w:val="24"/>
        </w:rPr>
        <w:t>Итог информационного этапа:</w:t>
      </w:r>
      <w:r w:rsidRPr="00DE6C54">
        <w:rPr>
          <w:rFonts w:ascii="Times New Roman" w:hAnsi="Times New Roman" w:cs="Times New Roman"/>
          <w:color w:val="000000" w:themeColor="text1"/>
          <w:sz w:val="24"/>
          <w:szCs w:val="24"/>
        </w:rPr>
        <w:t xml:space="preserve"> создание банка информационных и методических материалов попсихолого-педагогического  сопровождения одаренных детей.</w:t>
      </w:r>
    </w:p>
    <w:tbl>
      <w:tblPr>
        <w:tblStyle w:val="a5"/>
        <w:tblW w:w="10173" w:type="dxa"/>
        <w:tblLayout w:type="fixed"/>
        <w:tblLook w:val="04A0" w:firstRow="1" w:lastRow="0" w:firstColumn="1" w:lastColumn="0" w:noHBand="0" w:noVBand="1"/>
      </w:tblPr>
      <w:tblGrid>
        <w:gridCol w:w="675"/>
        <w:gridCol w:w="1985"/>
        <w:gridCol w:w="992"/>
        <w:gridCol w:w="3260"/>
        <w:gridCol w:w="1843"/>
        <w:gridCol w:w="1418"/>
      </w:tblGrid>
      <w:tr w:rsidR="00DE6C54" w:rsidRPr="00DE6C54" w:rsidTr="00CD4F2B">
        <w:tc>
          <w:tcPr>
            <w:tcW w:w="675" w:type="dxa"/>
          </w:tcPr>
          <w:p w:rsidR="00CD4F2B" w:rsidRPr="00DE6C54" w:rsidRDefault="00CD4F2B" w:rsidP="00A47B3F">
            <w:pPr>
              <w:rPr>
                <w:rFonts w:ascii="Times New Roman" w:hAnsi="Times New Roman" w:cs="Times New Roman"/>
                <w:b/>
                <w:color w:val="000000" w:themeColor="text1"/>
                <w:sz w:val="24"/>
                <w:szCs w:val="24"/>
              </w:rPr>
            </w:pPr>
            <w:r w:rsidRPr="00DE6C54">
              <w:rPr>
                <w:rFonts w:ascii="Times New Roman" w:hAnsi="Times New Roman" w:cs="Times New Roman"/>
                <w:b/>
                <w:color w:val="000000" w:themeColor="text1"/>
                <w:sz w:val="24"/>
                <w:szCs w:val="24"/>
              </w:rPr>
              <w:t>№</w:t>
            </w:r>
          </w:p>
        </w:tc>
        <w:tc>
          <w:tcPr>
            <w:tcW w:w="2977" w:type="dxa"/>
            <w:gridSpan w:val="2"/>
          </w:tcPr>
          <w:p w:rsidR="00CD4F2B" w:rsidRPr="00DE6C54" w:rsidRDefault="00CD4F2B" w:rsidP="00A47B3F">
            <w:pPr>
              <w:rPr>
                <w:rFonts w:ascii="Times New Roman" w:hAnsi="Times New Roman" w:cs="Times New Roman"/>
                <w:b/>
                <w:color w:val="000000" w:themeColor="text1"/>
                <w:sz w:val="24"/>
                <w:szCs w:val="24"/>
              </w:rPr>
            </w:pPr>
            <w:r w:rsidRPr="00DE6C54">
              <w:rPr>
                <w:rFonts w:ascii="Times New Roman" w:hAnsi="Times New Roman" w:cs="Times New Roman"/>
                <w:b/>
                <w:color w:val="000000" w:themeColor="text1"/>
                <w:sz w:val="24"/>
                <w:szCs w:val="24"/>
              </w:rPr>
              <w:t>Содержание деятельности</w:t>
            </w:r>
          </w:p>
        </w:tc>
        <w:tc>
          <w:tcPr>
            <w:tcW w:w="3260" w:type="dxa"/>
          </w:tcPr>
          <w:p w:rsidR="00CD4F2B" w:rsidRPr="00DE6C54" w:rsidRDefault="00CD4F2B" w:rsidP="00A47B3F">
            <w:pPr>
              <w:rPr>
                <w:rFonts w:ascii="Times New Roman" w:hAnsi="Times New Roman" w:cs="Times New Roman"/>
                <w:b/>
                <w:color w:val="000000" w:themeColor="text1"/>
                <w:sz w:val="24"/>
                <w:szCs w:val="24"/>
              </w:rPr>
            </w:pPr>
            <w:r w:rsidRPr="00DE6C54">
              <w:rPr>
                <w:rFonts w:ascii="Times New Roman" w:hAnsi="Times New Roman" w:cs="Times New Roman"/>
                <w:b/>
                <w:color w:val="000000" w:themeColor="text1"/>
                <w:sz w:val="24"/>
                <w:szCs w:val="24"/>
              </w:rPr>
              <w:t>Планируемые мероприятия</w:t>
            </w:r>
          </w:p>
        </w:tc>
        <w:tc>
          <w:tcPr>
            <w:tcW w:w="1843" w:type="dxa"/>
          </w:tcPr>
          <w:p w:rsidR="00CD4F2B" w:rsidRPr="00DE6C54" w:rsidRDefault="00CD4F2B" w:rsidP="00A47B3F">
            <w:pPr>
              <w:rPr>
                <w:rFonts w:ascii="Times New Roman" w:hAnsi="Times New Roman" w:cs="Times New Roman"/>
                <w:b/>
                <w:color w:val="000000" w:themeColor="text1"/>
                <w:sz w:val="24"/>
                <w:szCs w:val="24"/>
              </w:rPr>
            </w:pPr>
            <w:r w:rsidRPr="00DE6C54">
              <w:rPr>
                <w:rFonts w:ascii="Times New Roman" w:hAnsi="Times New Roman" w:cs="Times New Roman"/>
                <w:b/>
                <w:color w:val="000000" w:themeColor="text1"/>
                <w:sz w:val="24"/>
                <w:szCs w:val="24"/>
              </w:rPr>
              <w:t>Сроки реализации</w:t>
            </w:r>
          </w:p>
        </w:tc>
        <w:tc>
          <w:tcPr>
            <w:tcW w:w="1418" w:type="dxa"/>
          </w:tcPr>
          <w:p w:rsidR="00CD4F2B" w:rsidRPr="00DE6C54" w:rsidRDefault="00CD4F2B" w:rsidP="00A47B3F">
            <w:pPr>
              <w:rPr>
                <w:rFonts w:ascii="Times New Roman" w:hAnsi="Times New Roman" w:cs="Times New Roman"/>
                <w:b/>
                <w:color w:val="000000" w:themeColor="text1"/>
                <w:sz w:val="24"/>
                <w:szCs w:val="24"/>
              </w:rPr>
            </w:pPr>
            <w:r w:rsidRPr="00DE6C54">
              <w:rPr>
                <w:rFonts w:ascii="Times New Roman" w:hAnsi="Times New Roman" w:cs="Times New Roman"/>
                <w:b/>
                <w:color w:val="000000" w:themeColor="text1"/>
                <w:sz w:val="24"/>
                <w:szCs w:val="24"/>
              </w:rPr>
              <w:t>Ответственные</w:t>
            </w:r>
          </w:p>
        </w:tc>
      </w:tr>
      <w:tr w:rsidR="00DE6C54" w:rsidRPr="00DE6C54" w:rsidTr="00CD4F2B">
        <w:tc>
          <w:tcPr>
            <w:tcW w:w="675"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2.1</w:t>
            </w:r>
          </w:p>
        </w:tc>
        <w:tc>
          <w:tcPr>
            <w:tcW w:w="6237" w:type="dxa"/>
            <w:gridSpan w:val="3"/>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Индивидуальные и групповые консультации с учащимися, педагогами и родителями по итогам исследования (по запросу)</w:t>
            </w:r>
          </w:p>
        </w:tc>
        <w:tc>
          <w:tcPr>
            <w:tcW w:w="1843"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 согласно плану</w:t>
            </w:r>
          </w:p>
        </w:tc>
        <w:tc>
          <w:tcPr>
            <w:tcW w:w="1418"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w:t>
            </w:r>
          </w:p>
        </w:tc>
      </w:tr>
      <w:tr w:rsidR="00DE6C54" w:rsidRPr="00DE6C54" w:rsidTr="00CD4F2B">
        <w:tc>
          <w:tcPr>
            <w:tcW w:w="675"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2.2</w:t>
            </w:r>
          </w:p>
        </w:tc>
        <w:tc>
          <w:tcPr>
            <w:tcW w:w="6237" w:type="dxa"/>
            <w:gridSpan w:val="3"/>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Индивидуальные консультации родителей одаренных детей (по запросу)</w:t>
            </w:r>
          </w:p>
        </w:tc>
        <w:tc>
          <w:tcPr>
            <w:tcW w:w="1843"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w:t>
            </w:r>
          </w:p>
        </w:tc>
        <w:tc>
          <w:tcPr>
            <w:tcW w:w="1418"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w:t>
            </w:r>
          </w:p>
        </w:tc>
      </w:tr>
      <w:tr w:rsidR="00DE6C54" w:rsidRPr="00DE6C54" w:rsidTr="00CD4F2B">
        <w:tc>
          <w:tcPr>
            <w:tcW w:w="675"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2.3</w:t>
            </w:r>
          </w:p>
        </w:tc>
        <w:tc>
          <w:tcPr>
            <w:tcW w:w="6237" w:type="dxa"/>
            <w:gridSpan w:val="3"/>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Обновление информационной базы данных одаренных детей</w:t>
            </w:r>
          </w:p>
        </w:tc>
        <w:tc>
          <w:tcPr>
            <w:tcW w:w="1843"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w:t>
            </w:r>
          </w:p>
        </w:tc>
        <w:tc>
          <w:tcPr>
            <w:tcW w:w="1418"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w:t>
            </w:r>
          </w:p>
        </w:tc>
      </w:tr>
      <w:tr w:rsidR="00DE6C54" w:rsidRPr="00DE6C54" w:rsidTr="0010397B">
        <w:tc>
          <w:tcPr>
            <w:tcW w:w="675"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2.4</w:t>
            </w:r>
          </w:p>
        </w:tc>
        <w:tc>
          <w:tcPr>
            <w:tcW w:w="1985"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Психолого-педагогические семинары</w:t>
            </w:r>
          </w:p>
        </w:tc>
        <w:tc>
          <w:tcPr>
            <w:tcW w:w="4252" w:type="dxa"/>
            <w:gridSpan w:val="2"/>
          </w:tcPr>
          <w:p w:rsidR="00CD4F2B" w:rsidRPr="00DE6C54" w:rsidRDefault="00CD4F2B" w:rsidP="00A47B3F">
            <w:pPr>
              <w:pStyle w:val="a4"/>
              <w:numPr>
                <w:ilvl w:val="0"/>
                <w:numId w:val="17"/>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Модели работы с одарёнными детьми</w:t>
            </w:r>
          </w:p>
          <w:p w:rsidR="00CD4F2B" w:rsidRPr="00DE6C54" w:rsidRDefault="00CD4F2B" w:rsidP="00A47B3F">
            <w:pPr>
              <w:pStyle w:val="a4"/>
              <w:numPr>
                <w:ilvl w:val="0"/>
                <w:numId w:val="17"/>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Особенности проявления одаренных детей и создание условий для их развития»</w:t>
            </w:r>
          </w:p>
          <w:p w:rsidR="00CD4F2B" w:rsidRPr="00DE6C54" w:rsidRDefault="00CD4F2B" w:rsidP="00A47B3F">
            <w:pPr>
              <w:pStyle w:val="a4"/>
              <w:numPr>
                <w:ilvl w:val="0"/>
                <w:numId w:val="17"/>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Междисциплинарная программа обучения «Одаренный ребенок» и модель обогащенияД.Рензули</w:t>
            </w:r>
          </w:p>
          <w:p w:rsidR="00CD4F2B" w:rsidRPr="00DE6C54" w:rsidRDefault="00CD4F2B" w:rsidP="00A47B3F">
            <w:pPr>
              <w:pStyle w:val="a4"/>
              <w:numPr>
                <w:ilvl w:val="0"/>
                <w:numId w:val="17"/>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Проблемное обучение как модель создания мотивации к обучению</w:t>
            </w:r>
          </w:p>
          <w:p w:rsidR="00CD4F2B" w:rsidRPr="00DE6C54" w:rsidRDefault="00CD4F2B" w:rsidP="00A47B3F">
            <w:pPr>
              <w:pStyle w:val="a4"/>
              <w:numPr>
                <w:ilvl w:val="0"/>
                <w:numId w:val="17"/>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Принципы построения программ обучения для одаренных детей</w:t>
            </w:r>
          </w:p>
          <w:p w:rsidR="00CD4F2B" w:rsidRPr="00DE6C54" w:rsidRDefault="00CD4F2B" w:rsidP="00A47B3F">
            <w:pPr>
              <w:pStyle w:val="a4"/>
              <w:numPr>
                <w:ilvl w:val="0"/>
                <w:numId w:val="17"/>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Модель творческого обучения: варианты и границы применения</w:t>
            </w:r>
          </w:p>
          <w:p w:rsidR="00CD4F2B" w:rsidRPr="00DE6C54" w:rsidRDefault="00CD4F2B" w:rsidP="00A47B3F">
            <w:pPr>
              <w:pStyle w:val="a4"/>
              <w:numPr>
                <w:ilvl w:val="0"/>
                <w:numId w:val="17"/>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Основные принципы, способствующие созданию на уроке атмосферы творчества</w:t>
            </w:r>
          </w:p>
          <w:p w:rsidR="00CD4F2B" w:rsidRPr="00DE6C54" w:rsidRDefault="00CD4F2B" w:rsidP="00A47B3F">
            <w:pPr>
              <w:pStyle w:val="a4"/>
              <w:numPr>
                <w:ilvl w:val="0"/>
                <w:numId w:val="17"/>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Эффективные приемы развития познавательной активности с учетом возрастных особенностей и способности школьников</w:t>
            </w:r>
          </w:p>
          <w:p w:rsidR="00CD4F2B" w:rsidRPr="00DE6C54" w:rsidRDefault="00CD4F2B" w:rsidP="00A47B3F">
            <w:pPr>
              <w:pStyle w:val="a4"/>
              <w:numPr>
                <w:ilvl w:val="0"/>
                <w:numId w:val="17"/>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Трудности социальной адаптации одаренного ребенка, пути их преодоления</w:t>
            </w:r>
          </w:p>
          <w:p w:rsidR="00CD4F2B" w:rsidRPr="00DE6C54" w:rsidRDefault="00CD4F2B" w:rsidP="00A47B3F">
            <w:pPr>
              <w:pStyle w:val="a4"/>
              <w:numPr>
                <w:ilvl w:val="0"/>
                <w:numId w:val="17"/>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Возрастные особенности одарённости</w:t>
            </w:r>
          </w:p>
          <w:p w:rsidR="00CD4F2B" w:rsidRPr="00DE6C54" w:rsidRDefault="00CD4F2B" w:rsidP="00A47B3F">
            <w:pPr>
              <w:pStyle w:val="a4"/>
              <w:numPr>
                <w:ilvl w:val="0"/>
                <w:numId w:val="17"/>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Проблемы одарённых детей, пути их преодоления</w:t>
            </w:r>
          </w:p>
          <w:p w:rsidR="00CD4F2B" w:rsidRPr="00DE6C54" w:rsidRDefault="00CD4F2B" w:rsidP="00A47B3F">
            <w:pPr>
              <w:pStyle w:val="a4"/>
              <w:numPr>
                <w:ilvl w:val="0"/>
                <w:numId w:val="17"/>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Задатки, способности, одаренность</w:t>
            </w:r>
          </w:p>
        </w:tc>
        <w:tc>
          <w:tcPr>
            <w:tcW w:w="1843"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 согласно плану</w:t>
            </w:r>
          </w:p>
        </w:tc>
        <w:tc>
          <w:tcPr>
            <w:tcW w:w="1418"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 классные руководители</w:t>
            </w:r>
          </w:p>
        </w:tc>
      </w:tr>
      <w:tr w:rsidR="00DE6C54" w:rsidRPr="00DE6C54" w:rsidTr="0010397B">
        <w:tc>
          <w:tcPr>
            <w:tcW w:w="675"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2.5</w:t>
            </w:r>
          </w:p>
        </w:tc>
        <w:tc>
          <w:tcPr>
            <w:tcW w:w="1985"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Родительские собрания</w:t>
            </w:r>
          </w:p>
        </w:tc>
        <w:tc>
          <w:tcPr>
            <w:tcW w:w="4252" w:type="dxa"/>
            <w:gridSpan w:val="2"/>
          </w:tcPr>
          <w:p w:rsidR="00CD4F2B" w:rsidRPr="00DE6C54" w:rsidRDefault="00CD4F2B" w:rsidP="00A47B3F">
            <w:pPr>
              <w:pStyle w:val="a4"/>
              <w:numPr>
                <w:ilvl w:val="0"/>
                <w:numId w:val="18"/>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Детская одаренность: что я знаю о своем ребенке</w:t>
            </w:r>
          </w:p>
          <w:p w:rsidR="00CD4F2B" w:rsidRPr="00DE6C54" w:rsidRDefault="00CD4F2B" w:rsidP="00A47B3F">
            <w:pPr>
              <w:pStyle w:val="a4"/>
              <w:numPr>
                <w:ilvl w:val="0"/>
                <w:numId w:val="18"/>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Психологические особенности одаренного ребенка</w:t>
            </w:r>
          </w:p>
          <w:p w:rsidR="00CD4F2B" w:rsidRPr="00DE6C54" w:rsidRDefault="00CD4F2B" w:rsidP="00A47B3F">
            <w:pPr>
              <w:pStyle w:val="a4"/>
              <w:numPr>
                <w:ilvl w:val="0"/>
                <w:numId w:val="18"/>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Легко ли быть одаренным ребенком</w:t>
            </w:r>
          </w:p>
          <w:p w:rsidR="00CD4F2B" w:rsidRPr="00DE6C54" w:rsidRDefault="00CD4F2B" w:rsidP="00A47B3F">
            <w:pPr>
              <w:pStyle w:val="a4"/>
              <w:numPr>
                <w:ilvl w:val="0"/>
                <w:numId w:val="18"/>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Способности ребенка, как их распознать</w:t>
            </w:r>
          </w:p>
          <w:p w:rsidR="00CD4F2B" w:rsidRPr="00DE6C54" w:rsidRDefault="00CD4F2B" w:rsidP="00A47B3F">
            <w:pPr>
              <w:pStyle w:val="a4"/>
              <w:numPr>
                <w:ilvl w:val="0"/>
                <w:numId w:val="18"/>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Детская одаренность: пути развития способностей младших школьников</w:t>
            </w:r>
          </w:p>
          <w:p w:rsidR="00CD4F2B" w:rsidRPr="00DE6C54" w:rsidRDefault="00CD4F2B" w:rsidP="00A47B3F">
            <w:pPr>
              <w:pStyle w:val="a4"/>
              <w:numPr>
                <w:ilvl w:val="0"/>
                <w:numId w:val="18"/>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lastRenderedPageBreak/>
              <w:t>Роль семьи в раскрытии детской одаренности. Рекомендации для родителей одаренных детей</w:t>
            </w:r>
          </w:p>
          <w:p w:rsidR="00CD4F2B" w:rsidRPr="00DE6C54" w:rsidRDefault="00CD4F2B" w:rsidP="00A47B3F">
            <w:pPr>
              <w:pStyle w:val="a4"/>
              <w:numPr>
                <w:ilvl w:val="0"/>
                <w:numId w:val="18"/>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Виды, показатели умственной одаренности</w:t>
            </w:r>
          </w:p>
          <w:p w:rsidR="00CD4F2B" w:rsidRPr="00DE6C54" w:rsidRDefault="00CD4F2B" w:rsidP="00A47B3F">
            <w:pPr>
              <w:pStyle w:val="a4"/>
              <w:numPr>
                <w:ilvl w:val="0"/>
                <w:numId w:val="18"/>
              </w:numPr>
              <w:spacing w:after="0" w:line="240" w:lineRule="auto"/>
              <w:ind w:left="0"/>
              <w:rPr>
                <w:rFonts w:ascii="Times New Roman" w:hAnsi="Times New Roman"/>
                <w:color w:val="000000" w:themeColor="text1"/>
                <w:sz w:val="24"/>
                <w:szCs w:val="24"/>
              </w:rPr>
            </w:pPr>
            <w:r w:rsidRPr="00DE6C54">
              <w:rPr>
                <w:rFonts w:ascii="Times New Roman" w:hAnsi="Times New Roman"/>
                <w:color w:val="000000" w:themeColor="text1"/>
                <w:sz w:val="24"/>
                <w:szCs w:val="24"/>
              </w:rPr>
              <w:t>Рефлексия взаимоотношений с одаренным ребенком</w:t>
            </w:r>
          </w:p>
        </w:tc>
        <w:tc>
          <w:tcPr>
            <w:tcW w:w="1843"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lastRenderedPageBreak/>
              <w:t>Ежегодно, согласно плану</w:t>
            </w:r>
          </w:p>
        </w:tc>
        <w:tc>
          <w:tcPr>
            <w:tcW w:w="1418"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 классные руководители</w:t>
            </w:r>
          </w:p>
        </w:tc>
      </w:tr>
      <w:tr w:rsidR="00CD4F2B" w:rsidRPr="00DE6C54" w:rsidTr="00CD4F2B">
        <w:tc>
          <w:tcPr>
            <w:tcW w:w="675"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lastRenderedPageBreak/>
              <w:t>2.6</w:t>
            </w:r>
          </w:p>
        </w:tc>
        <w:tc>
          <w:tcPr>
            <w:tcW w:w="6237" w:type="dxa"/>
            <w:gridSpan w:val="3"/>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Заполнение психологической характеристики учащегося, отнесенные к категории «Одаренные»</w:t>
            </w:r>
          </w:p>
        </w:tc>
        <w:tc>
          <w:tcPr>
            <w:tcW w:w="1843"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w:t>
            </w:r>
          </w:p>
        </w:tc>
        <w:tc>
          <w:tcPr>
            <w:tcW w:w="1418"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 классные руководители</w:t>
            </w:r>
          </w:p>
        </w:tc>
      </w:tr>
    </w:tbl>
    <w:p w:rsidR="00CD4F2B" w:rsidRPr="00DE6C54" w:rsidRDefault="00CD4F2B" w:rsidP="00A47B3F">
      <w:pPr>
        <w:jc w:val="center"/>
        <w:rPr>
          <w:rFonts w:ascii="Times New Roman" w:hAnsi="Times New Roman" w:cs="Times New Roman"/>
          <w:b/>
          <w:color w:val="000000" w:themeColor="text1"/>
          <w:sz w:val="24"/>
          <w:szCs w:val="24"/>
        </w:rPr>
      </w:pPr>
    </w:p>
    <w:p w:rsidR="00CD4F2B" w:rsidRPr="00DE6C54" w:rsidRDefault="00CD4F2B" w:rsidP="00A47B3F">
      <w:pPr>
        <w:jc w:val="center"/>
        <w:rPr>
          <w:rFonts w:ascii="Times New Roman" w:hAnsi="Times New Roman" w:cs="Times New Roman"/>
          <w:b/>
          <w:color w:val="000000" w:themeColor="text1"/>
          <w:sz w:val="24"/>
          <w:szCs w:val="24"/>
          <w:u w:val="single"/>
        </w:rPr>
      </w:pPr>
      <w:r w:rsidRPr="00DE6C54">
        <w:rPr>
          <w:rFonts w:ascii="Times New Roman" w:hAnsi="Times New Roman" w:cs="Times New Roman"/>
          <w:b/>
          <w:color w:val="000000" w:themeColor="text1"/>
          <w:sz w:val="24"/>
          <w:szCs w:val="24"/>
          <w:u w:val="single"/>
          <w:lang w:val="en-US"/>
        </w:rPr>
        <w:t>III</w:t>
      </w:r>
      <w:r w:rsidRPr="00DE6C54">
        <w:rPr>
          <w:rFonts w:ascii="Times New Roman" w:hAnsi="Times New Roman" w:cs="Times New Roman"/>
          <w:b/>
          <w:color w:val="000000" w:themeColor="text1"/>
          <w:sz w:val="24"/>
          <w:szCs w:val="24"/>
          <w:u w:val="single"/>
        </w:rPr>
        <w:t xml:space="preserve"> Развивающий этап</w:t>
      </w:r>
    </w:p>
    <w:p w:rsidR="00CD4F2B" w:rsidRPr="00DE6C54" w:rsidRDefault="00CD4F2B" w:rsidP="0010397B">
      <w:pPr>
        <w:jc w:val="both"/>
        <w:rPr>
          <w:rFonts w:ascii="Times New Roman" w:hAnsi="Times New Roman" w:cs="Times New Roman"/>
          <w:color w:val="000000" w:themeColor="text1"/>
          <w:sz w:val="24"/>
          <w:szCs w:val="24"/>
        </w:rPr>
      </w:pPr>
      <w:r w:rsidRPr="00DE6C54">
        <w:rPr>
          <w:rFonts w:ascii="Times New Roman" w:hAnsi="Times New Roman" w:cs="Times New Roman"/>
          <w:b/>
          <w:color w:val="000000" w:themeColor="text1"/>
          <w:sz w:val="24"/>
          <w:szCs w:val="24"/>
        </w:rPr>
        <w:t>Цель:</w:t>
      </w:r>
      <w:r w:rsidRPr="00DE6C54">
        <w:rPr>
          <w:rFonts w:ascii="Times New Roman" w:hAnsi="Times New Roman" w:cs="Times New Roman"/>
          <w:color w:val="000000" w:themeColor="text1"/>
          <w:sz w:val="24"/>
          <w:szCs w:val="24"/>
        </w:rPr>
        <w:t>обеспечение гармоничного развития одаренного ребенка через организацию индивидуальных и групповых занятий по адаптации одаренных детей в группе сверстников, создание развивающей среды для таких учащихся.</w:t>
      </w:r>
    </w:p>
    <w:p w:rsidR="00CD4F2B" w:rsidRPr="00DE6C54" w:rsidRDefault="00CD4F2B" w:rsidP="00A47B3F">
      <w:pPr>
        <w:spacing w:line="240" w:lineRule="auto"/>
        <w:rPr>
          <w:rFonts w:ascii="Times New Roman" w:hAnsi="Times New Roman" w:cs="Times New Roman"/>
          <w:color w:val="000000" w:themeColor="text1"/>
          <w:sz w:val="24"/>
          <w:szCs w:val="24"/>
        </w:rPr>
      </w:pPr>
    </w:p>
    <w:tbl>
      <w:tblPr>
        <w:tblStyle w:val="a5"/>
        <w:tblW w:w="10031" w:type="dxa"/>
        <w:tblLayout w:type="fixed"/>
        <w:tblLook w:val="04A0" w:firstRow="1" w:lastRow="0" w:firstColumn="1" w:lastColumn="0" w:noHBand="0" w:noVBand="1"/>
      </w:tblPr>
      <w:tblGrid>
        <w:gridCol w:w="534"/>
        <w:gridCol w:w="2551"/>
        <w:gridCol w:w="3827"/>
        <w:gridCol w:w="1843"/>
        <w:gridCol w:w="1276"/>
      </w:tblGrid>
      <w:tr w:rsidR="00DE6C54" w:rsidRPr="00DE6C54" w:rsidTr="0010397B">
        <w:tc>
          <w:tcPr>
            <w:tcW w:w="534" w:type="dxa"/>
          </w:tcPr>
          <w:p w:rsidR="00CD4F2B" w:rsidRPr="00DE6C54" w:rsidRDefault="00CD4F2B" w:rsidP="00A47B3F">
            <w:pPr>
              <w:jc w:val="center"/>
              <w:rPr>
                <w:rFonts w:ascii="Times New Roman" w:hAnsi="Times New Roman" w:cs="Times New Roman"/>
                <w:b/>
                <w:color w:val="000000" w:themeColor="text1"/>
                <w:sz w:val="24"/>
                <w:szCs w:val="24"/>
              </w:rPr>
            </w:pPr>
            <w:r w:rsidRPr="00DE6C54">
              <w:rPr>
                <w:rFonts w:ascii="Times New Roman" w:hAnsi="Times New Roman" w:cs="Times New Roman"/>
                <w:b/>
                <w:color w:val="000000" w:themeColor="text1"/>
                <w:sz w:val="24"/>
                <w:szCs w:val="24"/>
              </w:rPr>
              <w:t>№</w:t>
            </w:r>
          </w:p>
        </w:tc>
        <w:tc>
          <w:tcPr>
            <w:tcW w:w="2551" w:type="dxa"/>
          </w:tcPr>
          <w:p w:rsidR="00CD4F2B" w:rsidRPr="00DE6C54" w:rsidRDefault="00CD4F2B" w:rsidP="00A47B3F">
            <w:pPr>
              <w:jc w:val="center"/>
              <w:rPr>
                <w:rFonts w:ascii="Times New Roman" w:hAnsi="Times New Roman" w:cs="Times New Roman"/>
                <w:b/>
                <w:color w:val="000000" w:themeColor="text1"/>
                <w:sz w:val="24"/>
                <w:szCs w:val="24"/>
              </w:rPr>
            </w:pPr>
            <w:r w:rsidRPr="00DE6C54">
              <w:rPr>
                <w:rFonts w:ascii="Times New Roman" w:hAnsi="Times New Roman" w:cs="Times New Roman"/>
                <w:b/>
                <w:color w:val="000000" w:themeColor="text1"/>
                <w:sz w:val="24"/>
                <w:szCs w:val="24"/>
              </w:rPr>
              <w:t>Содержание деятельности</w:t>
            </w:r>
          </w:p>
        </w:tc>
        <w:tc>
          <w:tcPr>
            <w:tcW w:w="3827" w:type="dxa"/>
          </w:tcPr>
          <w:p w:rsidR="00CD4F2B" w:rsidRPr="00DE6C54" w:rsidRDefault="00CD4F2B" w:rsidP="00A47B3F">
            <w:pPr>
              <w:jc w:val="center"/>
              <w:rPr>
                <w:rFonts w:ascii="Times New Roman" w:hAnsi="Times New Roman" w:cs="Times New Roman"/>
                <w:b/>
                <w:color w:val="000000" w:themeColor="text1"/>
                <w:sz w:val="24"/>
                <w:szCs w:val="24"/>
              </w:rPr>
            </w:pPr>
            <w:r w:rsidRPr="00DE6C54">
              <w:rPr>
                <w:rFonts w:ascii="Times New Roman" w:hAnsi="Times New Roman" w:cs="Times New Roman"/>
                <w:b/>
                <w:color w:val="000000" w:themeColor="text1"/>
                <w:sz w:val="24"/>
                <w:szCs w:val="24"/>
              </w:rPr>
              <w:t>Планируемые мероприятия</w:t>
            </w:r>
          </w:p>
        </w:tc>
        <w:tc>
          <w:tcPr>
            <w:tcW w:w="1843" w:type="dxa"/>
          </w:tcPr>
          <w:p w:rsidR="00CD4F2B" w:rsidRPr="00DE6C54" w:rsidRDefault="00CD4F2B" w:rsidP="00A47B3F">
            <w:pPr>
              <w:jc w:val="center"/>
              <w:rPr>
                <w:rFonts w:ascii="Times New Roman" w:hAnsi="Times New Roman" w:cs="Times New Roman"/>
                <w:b/>
                <w:color w:val="000000" w:themeColor="text1"/>
                <w:sz w:val="24"/>
                <w:szCs w:val="24"/>
              </w:rPr>
            </w:pPr>
            <w:r w:rsidRPr="00DE6C54">
              <w:rPr>
                <w:rFonts w:ascii="Times New Roman" w:hAnsi="Times New Roman" w:cs="Times New Roman"/>
                <w:b/>
                <w:color w:val="000000" w:themeColor="text1"/>
                <w:sz w:val="24"/>
                <w:szCs w:val="24"/>
              </w:rPr>
              <w:t>Сроки реализации</w:t>
            </w:r>
          </w:p>
        </w:tc>
        <w:tc>
          <w:tcPr>
            <w:tcW w:w="1276" w:type="dxa"/>
          </w:tcPr>
          <w:p w:rsidR="00CD4F2B" w:rsidRPr="00DE6C54" w:rsidRDefault="00CD4F2B" w:rsidP="00A47B3F">
            <w:pPr>
              <w:jc w:val="center"/>
              <w:rPr>
                <w:rFonts w:ascii="Times New Roman" w:hAnsi="Times New Roman" w:cs="Times New Roman"/>
                <w:b/>
                <w:color w:val="000000" w:themeColor="text1"/>
                <w:sz w:val="24"/>
                <w:szCs w:val="24"/>
              </w:rPr>
            </w:pPr>
            <w:r w:rsidRPr="00DE6C54">
              <w:rPr>
                <w:rFonts w:ascii="Times New Roman" w:hAnsi="Times New Roman" w:cs="Times New Roman"/>
                <w:b/>
                <w:color w:val="000000" w:themeColor="text1"/>
                <w:sz w:val="24"/>
                <w:szCs w:val="24"/>
              </w:rPr>
              <w:t>Ответственные</w:t>
            </w:r>
          </w:p>
        </w:tc>
      </w:tr>
      <w:tr w:rsidR="00DE6C54" w:rsidRPr="00DE6C54" w:rsidTr="0010397B">
        <w:tc>
          <w:tcPr>
            <w:tcW w:w="534" w:type="dxa"/>
          </w:tcPr>
          <w:p w:rsidR="00CD4F2B" w:rsidRPr="00DE6C54" w:rsidRDefault="00CD4F2B" w:rsidP="00A47B3F">
            <w:pPr>
              <w:jc w:val="both"/>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3.1</w:t>
            </w:r>
          </w:p>
        </w:tc>
        <w:tc>
          <w:tcPr>
            <w:tcW w:w="2551"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Занятия с элементом тренинга (по запросу)</w:t>
            </w:r>
          </w:p>
        </w:tc>
        <w:tc>
          <w:tcPr>
            <w:tcW w:w="3827"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«Я творческая личность» (развитие креативности)</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«Я и окружающий мир» (развитие познавательной и творческой мотивации учащихся)</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«Я- другие» (повышение уровня эмоциональной устойчивости)</w:t>
            </w:r>
          </w:p>
        </w:tc>
        <w:tc>
          <w:tcPr>
            <w:tcW w:w="1843"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 согласно плану</w:t>
            </w:r>
          </w:p>
        </w:tc>
        <w:tc>
          <w:tcPr>
            <w:tcW w:w="1276"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w:t>
            </w:r>
          </w:p>
          <w:p w:rsidR="00CD4F2B" w:rsidRPr="00DE6C54" w:rsidRDefault="00CD4F2B" w:rsidP="00A47B3F">
            <w:pPr>
              <w:jc w:val="center"/>
              <w:rPr>
                <w:rFonts w:ascii="Times New Roman" w:hAnsi="Times New Roman" w:cs="Times New Roman"/>
                <w:color w:val="000000" w:themeColor="text1"/>
                <w:sz w:val="24"/>
                <w:szCs w:val="24"/>
              </w:rPr>
            </w:pPr>
          </w:p>
        </w:tc>
      </w:tr>
      <w:tr w:rsidR="00DE6C54" w:rsidRPr="00DE6C54" w:rsidTr="00CD4F2B">
        <w:tc>
          <w:tcPr>
            <w:tcW w:w="534" w:type="dxa"/>
          </w:tcPr>
          <w:p w:rsidR="00CD4F2B" w:rsidRPr="00DE6C54" w:rsidRDefault="00CD4F2B" w:rsidP="00A47B3F">
            <w:pPr>
              <w:jc w:val="both"/>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3.2</w:t>
            </w:r>
          </w:p>
        </w:tc>
        <w:tc>
          <w:tcPr>
            <w:tcW w:w="6378" w:type="dxa"/>
            <w:gridSpan w:val="2"/>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Коррекционно- развивающие занятия с детьми имеющие личностные особенности (Нерешительные, замкнутые, застенчивые)- по запросу</w:t>
            </w:r>
          </w:p>
        </w:tc>
        <w:tc>
          <w:tcPr>
            <w:tcW w:w="1843"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 согласно плану</w:t>
            </w:r>
          </w:p>
        </w:tc>
        <w:tc>
          <w:tcPr>
            <w:tcW w:w="1276"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w:t>
            </w:r>
          </w:p>
          <w:p w:rsidR="00CD4F2B" w:rsidRPr="00DE6C54" w:rsidRDefault="00CD4F2B" w:rsidP="00A47B3F">
            <w:pPr>
              <w:jc w:val="center"/>
              <w:rPr>
                <w:rFonts w:ascii="Times New Roman" w:hAnsi="Times New Roman" w:cs="Times New Roman"/>
                <w:color w:val="000000" w:themeColor="text1"/>
                <w:sz w:val="24"/>
                <w:szCs w:val="24"/>
              </w:rPr>
            </w:pPr>
          </w:p>
        </w:tc>
      </w:tr>
      <w:tr w:rsidR="00DE6C54" w:rsidRPr="00DE6C54" w:rsidTr="00CD4F2B">
        <w:tc>
          <w:tcPr>
            <w:tcW w:w="534" w:type="dxa"/>
          </w:tcPr>
          <w:p w:rsidR="00CD4F2B" w:rsidRPr="00DE6C54" w:rsidRDefault="00CD4F2B" w:rsidP="00A47B3F">
            <w:pPr>
              <w:jc w:val="both"/>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3.3</w:t>
            </w:r>
          </w:p>
        </w:tc>
        <w:tc>
          <w:tcPr>
            <w:tcW w:w="6378" w:type="dxa"/>
            <w:gridSpan w:val="2"/>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Коррекционно- развивающие занятия «снятие эмоционального напряжения, формирование навыков саморегуляции.- по запросу</w:t>
            </w:r>
          </w:p>
        </w:tc>
        <w:tc>
          <w:tcPr>
            <w:tcW w:w="1843"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 согласно плану</w:t>
            </w:r>
          </w:p>
        </w:tc>
        <w:tc>
          <w:tcPr>
            <w:tcW w:w="1276"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w:t>
            </w:r>
          </w:p>
          <w:p w:rsidR="00CD4F2B" w:rsidRPr="00DE6C54" w:rsidRDefault="00CD4F2B" w:rsidP="00A47B3F">
            <w:pPr>
              <w:jc w:val="center"/>
              <w:rPr>
                <w:rFonts w:ascii="Times New Roman" w:hAnsi="Times New Roman" w:cs="Times New Roman"/>
                <w:color w:val="000000" w:themeColor="text1"/>
                <w:sz w:val="24"/>
                <w:szCs w:val="24"/>
              </w:rPr>
            </w:pPr>
          </w:p>
        </w:tc>
      </w:tr>
      <w:tr w:rsidR="00DE6C54" w:rsidRPr="00DE6C54" w:rsidTr="0010397B">
        <w:tc>
          <w:tcPr>
            <w:tcW w:w="534" w:type="dxa"/>
          </w:tcPr>
          <w:p w:rsidR="00CD4F2B" w:rsidRPr="00DE6C54" w:rsidRDefault="00CD4F2B" w:rsidP="00A47B3F">
            <w:pPr>
              <w:jc w:val="both"/>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3.4</w:t>
            </w:r>
          </w:p>
        </w:tc>
        <w:tc>
          <w:tcPr>
            <w:tcW w:w="2551"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Лекционные занятия (по запросу)</w:t>
            </w:r>
          </w:p>
        </w:tc>
        <w:tc>
          <w:tcPr>
            <w:tcW w:w="3827"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-Навыки взаимодействия друг- с другом</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-Коммуникативные навыки</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-Что такое творческое мышление</w:t>
            </w:r>
          </w:p>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-Способы, этапы ведения самостоятельной научно- исследовательской деятельности</w:t>
            </w:r>
          </w:p>
        </w:tc>
        <w:tc>
          <w:tcPr>
            <w:tcW w:w="1843"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 согласно плану</w:t>
            </w:r>
          </w:p>
        </w:tc>
        <w:tc>
          <w:tcPr>
            <w:tcW w:w="1276"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w:t>
            </w:r>
          </w:p>
          <w:p w:rsidR="00CD4F2B" w:rsidRPr="00DE6C54" w:rsidRDefault="00CD4F2B" w:rsidP="00A47B3F">
            <w:pPr>
              <w:jc w:val="center"/>
              <w:rPr>
                <w:rFonts w:ascii="Times New Roman" w:hAnsi="Times New Roman" w:cs="Times New Roman"/>
                <w:color w:val="000000" w:themeColor="text1"/>
                <w:sz w:val="24"/>
                <w:szCs w:val="24"/>
              </w:rPr>
            </w:pPr>
          </w:p>
        </w:tc>
      </w:tr>
      <w:tr w:rsidR="00DE6C54" w:rsidRPr="00DE6C54" w:rsidTr="0010397B">
        <w:tc>
          <w:tcPr>
            <w:tcW w:w="534" w:type="dxa"/>
          </w:tcPr>
          <w:p w:rsidR="00CD4F2B" w:rsidRPr="00DE6C54" w:rsidRDefault="00CD4F2B" w:rsidP="00A47B3F">
            <w:pPr>
              <w:jc w:val="both"/>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3.5</w:t>
            </w:r>
          </w:p>
        </w:tc>
        <w:tc>
          <w:tcPr>
            <w:tcW w:w="2551"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Элективный курс</w:t>
            </w:r>
          </w:p>
        </w:tc>
        <w:tc>
          <w:tcPr>
            <w:tcW w:w="3827" w:type="dxa"/>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Психологическое сопровождения самоопределения десятиклассников</w:t>
            </w:r>
          </w:p>
        </w:tc>
        <w:tc>
          <w:tcPr>
            <w:tcW w:w="1843"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 согласно плану</w:t>
            </w:r>
          </w:p>
        </w:tc>
        <w:tc>
          <w:tcPr>
            <w:tcW w:w="1276"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w:t>
            </w:r>
          </w:p>
          <w:p w:rsidR="00CD4F2B" w:rsidRPr="00DE6C54" w:rsidRDefault="00CD4F2B" w:rsidP="00A47B3F">
            <w:pPr>
              <w:jc w:val="center"/>
              <w:rPr>
                <w:rFonts w:ascii="Times New Roman" w:hAnsi="Times New Roman" w:cs="Times New Roman"/>
                <w:color w:val="000000" w:themeColor="text1"/>
                <w:sz w:val="24"/>
                <w:szCs w:val="24"/>
              </w:rPr>
            </w:pPr>
          </w:p>
        </w:tc>
      </w:tr>
      <w:tr w:rsidR="00DE6C54" w:rsidRPr="00DE6C54" w:rsidTr="00CD4F2B">
        <w:tc>
          <w:tcPr>
            <w:tcW w:w="534" w:type="dxa"/>
          </w:tcPr>
          <w:p w:rsidR="00CD4F2B" w:rsidRPr="00DE6C54" w:rsidRDefault="00CD4F2B" w:rsidP="00A47B3F">
            <w:pPr>
              <w:jc w:val="both"/>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3.6</w:t>
            </w:r>
          </w:p>
        </w:tc>
        <w:tc>
          <w:tcPr>
            <w:tcW w:w="6378" w:type="dxa"/>
            <w:gridSpan w:val="2"/>
          </w:tcPr>
          <w:p w:rsidR="00CD4F2B" w:rsidRPr="00DE6C54" w:rsidRDefault="00CD4F2B" w:rsidP="00A47B3F">
            <w:pP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Организация психологического сопровождения в ходе олимпиад и других интеллектуальных конкурсов.</w:t>
            </w:r>
          </w:p>
        </w:tc>
        <w:tc>
          <w:tcPr>
            <w:tcW w:w="1843" w:type="dxa"/>
          </w:tcPr>
          <w:p w:rsidR="00CD4F2B" w:rsidRPr="00DE6C54" w:rsidRDefault="00CD4F2B" w:rsidP="00A47B3F">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Ежегодно, согласно плану</w:t>
            </w:r>
          </w:p>
        </w:tc>
        <w:tc>
          <w:tcPr>
            <w:tcW w:w="1276" w:type="dxa"/>
          </w:tcPr>
          <w:p w:rsidR="00CD4F2B" w:rsidRPr="00DE6C54" w:rsidRDefault="00CD4F2B" w:rsidP="0010397B">
            <w:pPr>
              <w:jc w:val="center"/>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Психолог школы</w:t>
            </w:r>
          </w:p>
        </w:tc>
      </w:tr>
    </w:tbl>
    <w:p w:rsidR="005263F7" w:rsidRDefault="005263F7" w:rsidP="00A47B3F">
      <w:pPr>
        <w:autoSpaceDE w:val="0"/>
        <w:autoSpaceDN w:val="0"/>
        <w:adjustRightInd w:val="0"/>
        <w:spacing w:before="28" w:after="28" w:line="240" w:lineRule="auto"/>
        <w:rPr>
          <w:rFonts w:ascii="Times New Roman" w:hAnsi="Times New Roman" w:cs="Times New Roman"/>
          <w:color w:val="000000" w:themeColor="text1"/>
          <w:sz w:val="24"/>
          <w:szCs w:val="24"/>
        </w:rPr>
      </w:pPr>
    </w:p>
    <w:p w:rsidR="0010397B" w:rsidRPr="00DE6C54" w:rsidRDefault="0010397B" w:rsidP="00A47B3F">
      <w:pPr>
        <w:autoSpaceDE w:val="0"/>
        <w:autoSpaceDN w:val="0"/>
        <w:adjustRightInd w:val="0"/>
        <w:spacing w:before="28" w:after="28" w:line="240" w:lineRule="auto"/>
        <w:rPr>
          <w:rFonts w:ascii="Times New Roman" w:hAnsi="Times New Roman" w:cs="Times New Roman"/>
          <w:color w:val="000000" w:themeColor="text1"/>
          <w:sz w:val="24"/>
          <w:szCs w:val="24"/>
        </w:rPr>
      </w:pPr>
    </w:p>
    <w:p w:rsidR="003D5C48" w:rsidRPr="00564D6B" w:rsidRDefault="003D5C48" w:rsidP="00A47B3F">
      <w:pPr>
        <w:spacing w:after="0" w:line="240" w:lineRule="auto"/>
        <w:rPr>
          <w:rFonts w:ascii="Times New Roman" w:hAnsi="Times New Roman" w:cs="Times New Roman"/>
          <w:b/>
          <w:noProof/>
          <w:color w:val="000000" w:themeColor="text1"/>
          <w:sz w:val="24"/>
          <w:szCs w:val="28"/>
        </w:rPr>
      </w:pPr>
      <w:bookmarkStart w:id="0" w:name="_GoBack"/>
      <w:bookmarkEnd w:id="0"/>
    </w:p>
    <w:sectPr w:rsidR="003D5C48" w:rsidRPr="00564D6B" w:rsidSect="00A47B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056FD2C"/>
    <w:lvl w:ilvl="0">
      <w:numFmt w:val="bullet"/>
      <w:lvlText w:val="*"/>
      <w:lvlJc w:val="left"/>
    </w:lvl>
  </w:abstractNum>
  <w:abstractNum w:abstractNumId="1">
    <w:nsid w:val="0BAB5DC3"/>
    <w:multiLevelType w:val="hybridMultilevel"/>
    <w:tmpl w:val="8054B4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615B6A"/>
    <w:multiLevelType w:val="hybridMultilevel"/>
    <w:tmpl w:val="B79C6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F50B90"/>
    <w:multiLevelType w:val="multilevel"/>
    <w:tmpl w:val="7916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BF601C"/>
    <w:multiLevelType w:val="multilevel"/>
    <w:tmpl w:val="C89A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0225D6"/>
    <w:multiLevelType w:val="multilevel"/>
    <w:tmpl w:val="99E0A5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C3235B1"/>
    <w:multiLevelType w:val="multilevel"/>
    <w:tmpl w:val="EDDE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6D6FEB"/>
    <w:multiLevelType w:val="hybridMultilevel"/>
    <w:tmpl w:val="CD8E712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2BE54D5"/>
    <w:multiLevelType w:val="hybridMultilevel"/>
    <w:tmpl w:val="605AEA5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44EC431F"/>
    <w:multiLevelType w:val="hybridMultilevel"/>
    <w:tmpl w:val="89006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B62424"/>
    <w:multiLevelType w:val="hybridMultilevel"/>
    <w:tmpl w:val="F6D85B6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8D76B5C"/>
    <w:multiLevelType w:val="hybridMultilevel"/>
    <w:tmpl w:val="748EDE30"/>
    <w:lvl w:ilvl="0" w:tplc="C6A4F5A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8C229F"/>
    <w:multiLevelType w:val="multilevel"/>
    <w:tmpl w:val="C534DB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33D6D91"/>
    <w:multiLevelType w:val="hybridMultilevel"/>
    <w:tmpl w:val="0B948B38"/>
    <w:lvl w:ilvl="0" w:tplc="12A2504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E334EF"/>
    <w:multiLevelType w:val="hybridMultilevel"/>
    <w:tmpl w:val="0A3CE0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926F55"/>
    <w:multiLevelType w:val="multilevel"/>
    <w:tmpl w:val="633694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0DE46A2"/>
    <w:multiLevelType w:val="multilevel"/>
    <w:tmpl w:val="02E2DE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BB47CCE"/>
    <w:multiLevelType w:val="hybridMultilevel"/>
    <w:tmpl w:val="88768BA4"/>
    <w:lvl w:ilvl="0" w:tplc="0419000F">
      <w:start w:val="1"/>
      <w:numFmt w:val="decimal"/>
      <w:lvlText w:val="%1."/>
      <w:lvlJc w:val="left"/>
      <w:pPr>
        <w:ind w:left="1085" w:hanging="360"/>
      </w:p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abstractNum w:abstractNumId="18">
    <w:nsid w:val="7CC151BC"/>
    <w:multiLevelType w:val="hybridMultilevel"/>
    <w:tmpl w:val="B0E85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5"/>
  </w:num>
  <w:num w:numId="4">
    <w:abstractNumId w:val="16"/>
  </w:num>
  <w:num w:numId="5">
    <w:abstractNumId w:val="18"/>
  </w:num>
  <w:num w:numId="6">
    <w:abstractNumId w:val="12"/>
  </w:num>
  <w:num w:numId="7">
    <w:abstractNumId w:val="6"/>
  </w:num>
  <w:num w:numId="8">
    <w:abstractNumId w:val="4"/>
  </w:num>
  <w:num w:numId="9">
    <w:abstractNumId w:val="2"/>
  </w:num>
  <w:num w:numId="10">
    <w:abstractNumId w:val="8"/>
  </w:num>
  <w:num w:numId="11">
    <w:abstractNumId w:val="17"/>
  </w:num>
  <w:num w:numId="12">
    <w:abstractNumId w:val="9"/>
  </w:num>
  <w:num w:numId="13">
    <w:abstractNumId w:val="13"/>
  </w:num>
  <w:num w:numId="14">
    <w:abstractNumId w:val="10"/>
  </w:num>
  <w:num w:numId="15">
    <w:abstractNumId w:val="0"/>
    <w:lvlOverride w:ilvl="0">
      <w:lvl w:ilvl="0">
        <w:numFmt w:val="bullet"/>
        <w:lvlText w:val=""/>
        <w:legacy w:legacy="1" w:legacySpace="0" w:legacyIndent="0"/>
        <w:lvlJc w:val="left"/>
        <w:rPr>
          <w:rFonts w:ascii="Symbol" w:hAnsi="Symbol" w:hint="default"/>
        </w:rPr>
      </w:lvl>
    </w:lvlOverride>
  </w:num>
  <w:num w:numId="16">
    <w:abstractNumId w:val="14"/>
  </w:num>
  <w:num w:numId="17">
    <w:abstractNumId w:val="7"/>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DE4868"/>
    <w:rsid w:val="00014942"/>
    <w:rsid w:val="0002040D"/>
    <w:rsid w:val="0010397B"/>
    <w:rsid w:val="00205415"/>
    <w:rsid w:val="002856EC"/>
    <w:rsid w:val="00286609"/>
    <w:rsid w:val="003D5C48"/>
    <w:rsid w:val="004569AE"/>
    <w:rsid w:val="004614A8"/>
    <w:rsid w:val="00485EB8"/>
    <w:rsid w:val="005263F7"/>
    <w:rsid w:val="0054002D"/>
    <w:rsid w:val="00564D6B"/>
    <w:rsid w:val="005D2A59"/>
    <w:rsid w:val="00617AD5"/>
    <w:rsid w:val="00625A65"/>
    <w:rsid w:val="006B5E96"/>
    <w:rsid w:val="006C30B9"/>
    <w:rsid w:val="006F3A2D"/>
    <w:rsid w:val="00777BE2"/>
    <w:rsid w:val="00795372"/>
    <w:rsid w:val="007A612C"/>
    <w:rsid w:val="007C1CCA"/>
    <w:rsid w:val="007C4A37"/>
    <w:rsid w:val="00803EC4"/>
    <w:rsid w:val="008B51E0"/>
    <w:rsid w:val="00953EB5"/>
    <w:rsid w:val="009C3A6B"/>
    <w:rsid w:val="009F66C8"/>
    <w:rsid w:val="00A07689"/>
    <w:rsid w:val="00A24A3F"/>
    <w:rsid w:val="00A41D7A"/>
    <w:rsid w:val="00A44504"/>
    <w:rsid w:val="00A47B3F"/>
    <w:rsid w:val="00A520EC"/>
    <w:rsid w:val="00A53A0C"/>
    <w:rsid w:val="00A56309"/>
    <w:rsid w:val="00A75FFA"/>
    <w:rsid w:val="00AC40EE"/>
    <w:rsid w:val="00AC7F05"/>
    <w:rsid w:val="00B044B7"/>
    <w:rsid w:val="00BA4368"/>
    <w:rsid w:val="00BC47D9"/>
    <w:rsid w:val="00C35A7F"/>
    <w:rsid w:val="00C44489"/>
    <w:rsid w:val="00C46074"/>
    <w:rsid w:val="00C5655F"/>
    <w:rsid w:val="00CA79C9"/>
    <w:rsid w:val="00CD4F2B"/>
    <w:rsid w:val="00DD22DF"/>
    <w:rsid w:val="00DE4868"/>
    <w:rsid w:val="00DE6C54"/>
    <w:rsid w:val="00E02B87"/>
    <w:rsid w:val="00E132CB"/>
    <w:rsid w:val="00EC4A16"/>
    <w:rsid w:val="00EE0D54"/>
    <w:rsid w:val="00EF5A7C"/>
    <w:rsid w:val="00F76E69"/>
    <w:rsid w:val="00FA3FBB"/>
    <w:rsid w:val="00FE49AA"/>
    <w:rsid w:val="00FF7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A7F"/>
  </w:style>
  <w:style w:type="paragraph" w:styleId="4">
    <w:name w:val="heading 4"/>
    <w:basedOn w:val="a"/>
    <w:next w:val="a"/>
    <w:link w:val="40"/>
    <w:uiPriority w:val="9"/>
    <w:qFormat/>
    <w:rsid w:val="00E132CB"/>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32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132CB"/>
    <w:pPr>
      <w:spacing w:after="200" w:line="276" w:lineRule="auto"/>
      <w:ind w:left="720"/>
      <w:contextualSpacing/>
    </w:pPr>
    <w:rPr>
      <w:rFonts w:eastAsia="Times New Roman" w:cs="Times New Roman"/>
    </w:rPr>
  </w:style>
  <w:style w:type="character" w:customStyle="1" w:styleId="40">
    <w:name w:val="Заголовок 4 Знак"/>
    <w:basedOn w:val="a0"/>
    <w:link w:val="4"/>
    <w:uiPriority w:val="9"/>
    <w:rsid w:val="00E132CB"/>
    <w:rPr>
      <w:rFonts w:ascii="Times New Roman" w:eastAsia="Times New Roman" w:hAnsi="Times New Roman" w:cs="Times New Roman"/>
      <w:b/>
      <w:bCs/>
      <w:sz w:val="28"/>
      <w:szCs w:val="28"/>
      <w:lang w:eastAsia="ru-RU"/>
    </w:rPr>
  </w:style>
  <w:style w:type="paragraph" w:customStyle="1" w:styleId="Default">
    <w:name w:val="Default"/>
    <w:rsid w:val="00E132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5">
    <w:name w:val="Table Grid"/>
    <w:basedOn w:val="a1"/>
    <w:uiPriority w:val="59"/>
    <w:rsid w:val="000149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a"/>
    <w:uiPriority w:val="99"/>
    <w:rsid w:val="00A53A0C"/>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31">
    <w:name w:val="Font Style31"/>
    <w:basedOn w:val="a0"/>
    <w:uiPriority w:val="99"/>
    <w:rsid w:val="00A53A0C"/>
    <w:rPr>
      <w:rFonts w:ascii="Times New Roman" w:hAnsi="Times New Roman" w:cs="Times New Roman" w:hint="default"/>
      <w:b/>
      <w:bCs/>
      <w:sz w:val="20"/>
      <w:szCs w:val="20"/>
    </w:rPr>
  </w:style>
  <w:style w:type="paragraph" w:styleId="a6">
    <w:name w:val="Balloon Text"/>
    <w:basedOn w:val="a"/>
    <w:link w:val="a7"/>
    <w:uiPriority w:val="99"/>
    <w:semiHidden/>
    <w:unhideWhenUsed/>
    <w:rsid w:val="005263F7"/>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5263F7"/>
    <w:rPr>
      <w:rFonts w:ascii="Tahoma" w:eastAsiaTheme="minorEastAsia" w:hAnsi="Tahoma" w:cs="Tahoma"/>
      <w:sz w:val="16"/>
      <w:szCs w:val="16"/>
      <w:lang w:eastAsia="ru-RU"/>
    </w:rPr>
  </w:style>
  <w:style w:type="paragraph" w:customStyle="1" w:styleId="Web">
    <w:name w:val="Обычный (Web)"/>
    <w:basedOn w:val="a"/>
    <w:uiPriority w:val="99"/>
    <w:rsid w:val="00C4607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75757">
      <w:bodyDiv w:val="1"/>
      <w:marLeft w:val="0"/>
      <w:marRight w:val="0"/>
      <w:marTop w:val="0"/>
      <w:marBottom w:val="0"/>
      <w:divBdr>
        <w:top w:val="none" w:sz="0" w:space="0" w:color="auto"/>
        <w:left w:val="none" w:sz="0" w:space="0" w:color="auto"/>
        <w:bottom w:val="none" w:sz="0" w:space="0" w:color="auto"/>
        <w:right w:val="none" w:sz="0" w:space="0" w:color="auto"/>
      </w:divBdr>
    </w:div>
    <w:div w:id="568270773">
      <w:bodyDiv w:val="1"/>
      <w:marLeft w:val="0"/>
      <w:marRight w:val="0"/>
      <w:marTop w:val="0"/>
      <w:marBottom w:val="0"/>
      <w:divBdr>
        <w:top w:val="none" w:sz="0" w:space="0" w:color="auto"/>
        <w:left w:val="none" w:sz="0" w:space="0" w:color="auto"/>
        <w:bottom w:val="none" w:sz="0" w:space="0" w:color="auto"/>
        <w:right w:val="none" w:sz="0" w:space="0" w:color="auto"/>
      </w:divBdr>
    </w:div>
    <w:div w:id="649166663">
      <w:bodyDiv w:val="1"/>
      <w:marLeft w:val="0"/>
      <w:marRight w:val="0"/>
      <w:marTop w:val="0"/>
      <w:marBottom w:val="0"/>
      <w:divBdr>
        <w:top w:val="none" w:sz="0" w:space="0" w:color="auto"/>
        <w:left w:val="none" w:sz="0" w:space="0" w:color="auto"/>
        <w:bottom w:val="none" w:sz="0" w:space="0" w:color="auto"/>
        <w:right w:val="none" w:sz="0" w:space="0" w:color="auto"/>
      </w:divBdr>
    </w:div>
    <w:div w:id="751976355">
      <w:bodyDiv w:val="1"/>
      <w:marLeft w:val="0"/>
      <w:marRight w:val="0"/>
      <w:marTop w:val="0"/>
      <w:marBottom w:val="0"/>
      <w:divBdr>
        <w:top w:val="none" w:sz="0" w:space="0" w:color="auto"/>
        <w:left w:val="none" w:sz="0" w:space="0" w:color="auto"/>
        <w:bottom w:val="none" w:sz="0" w:space="0" w:color="auto"/>
        <w:right w:val="none" w:sz="0" w:space="0" w:color="auto"/>
      </w:divBdr>
    </w:div>
    <w:div w:id="880746113">
      <w:bodyDiv w:val="1"/>
      <w:marLeft w:val="0"/>
      <w:marRight w:val="0"/>
      <w:marTop w:val="0"/>
      <w:marBottom w:val="0"/>
      <w:divBdr>
        <w:top w:val="none" w:sz="0" w:space="0" w:color="auto"/>
        <w:left w:val="none" w:sz="0" w:space="0" w:color="auto"/>
        <w:bottom w:val="none" w:sz="0" w:space="0" w:color="auto"/>
        <w:right w:val="none" w:sz="0" w:space="0" w:color="auto"/>
      </w:divBdr>
    </w:div>
    <w:div w:id="1103652313">
      <w:bodyDiv w:val="1"/>
      <w:marLeft w:val="0"/>
      <w:marRight w:val="0"/>
      <w:marTop w:val="0"/>
      <w:marBottom w:val="0"/>
      <w:divBdr>
        <w:top w:val="none" w:sz="0" w:space="0" w:color="auto"/>
        <w:left w:val="none" w:sz="0" w:space="0" w:color="auto"/>
        <w:bottom w:val="none" w:sz="0" w:space="0" w:color="auto"/>
        <w:right w:val="none" w:sz="0" w:space="0" w:color="auto"/>
      </w:divBdr>
    </w:div>
    <w:div w:id="1403411729">
      <w:bodyDiv w:val="1"/>
      <w:marLeft w:val="0"/>
      <w:marRight w:val="0"/>
      <w:marTop w:val="0"/>
      <w:marBottom w:val="0"/>
      <w:divBdr>
        <w:top w:val="none" w:sz="0" w:space="0" w:color="auto"/>
        <w:left w:val="none" w:sz="0" w:space="0" w:color="auto"/>
        <w:bottom w:val="none" w:sz="0" w:space="0" w:color="auto"/>
        <w:right w:val="none" w:sz="0" w:space="0" w:color="auto"/>
      </w:divBdr>
    </w:div>
    <w:div w:id="1645967811">
      <w:bodyDiv w:val="1"/>
      <w:marLeft w:val="0"/>
      <w:marRight w:val="0"/>
      <w:marTop w:val="0"/>
      <w:marBottom w:val="0"/>
      <w:divBdr>
        <w:top w:val="none" w:sz="0" w:space="0" w:color="auto"/>
        <w:left w:val="none" w:sz="0" w:space="0" w:color="auto"/>
        <w:bottom w:val="none" w:sz="0" w:space="0" w:color="auto"/>
        <w:right w:val="none" w:sz="0" w:space="0" w:color="auto"/>
      </w:divBdr>
    </w:div>
    <w:div w:id="1829134550">
      <w:bodyDiv w:val="1"/>
      <w:marLeft w:val="0"/>
      <w:marRight w:val="0"/>
      <w:marTop w:val="0"/>
      <w:marBottom w:val="0"/>
      <w:divBdr>
        <w:top w:val="none" w:sz="0" w:space="0" w:color="auto"/>
        <w:left w:val="none" w:sz="0" w:space="0" w:color="auto"/>
        <w:bottom w:val="none" w:sz="0" w:space="0" w:color="auto"/>
        <w:right w:val="none" w:sz="0" w:space="0" w:color="auto"/>
      </w:divBdr>
    </w:div>
    <w:div w:id="2004967461">
      <w:bodyDiv w:val="1"/>
      <w:marLeft w:val="0"/>
      <w:marRight w:val="0"/>
      <w:marTop w:val="0"/>
      <w:marBottom w:val="0"/>
      <w:divBdr>
        <w:top w:val="none" w:sz="0" w:space="0" w:color="auto"/>
        <w:left w:val="none" w:sz="0" w:space="0" w:color="auto"/>
        <w:bottom w:val="none" w:sz="0" w:space="0" w:color="auto"/>
        <w:right w:val="none" w:sz="0" w:space="0" w:color="auto"/>
      </w:divBdr>
    </w:div>
    <w:div w:id="203549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5855</Words>
  <Characters>33379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Татьяна</cp:lastModifiedBy>
  <cp:revision>12</cp:revision>
  <cp:lastPrinted>2020-09-25T03:34:00Z</cp:lastPrinted>
  <dcterms:created xsi:type="dcterms:W3CDTF">2020-09-25T03:36:00Z</dcterms:created>
  <dcterms:modified xsi:type="dcterms:W3CDTF">2023-11-27T11:19:00Z</dcterms:modified>
</cp:coreProperties>
</file>