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5490"/>
        <w:gridCol w:w="2323"/>
      </w:tblGrid>
      <w:tr w:rsidR="00B54774" w:rsidRPr="00B54774" w:rsidTr="006324BC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324BC" w:rsidRPr="00B54774" w:rsidRDefault="005E1730" w:rsidP="006324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096250" cy="11144250"/>
                  <wp:effectExtent l="0" t="0" r="0" b="0"/>
                  <wp:docPr id="2" name="Рисунок 2" descr="C:\Users\User\Pictures\2023-04-18 Скан Самоббследование сад\Скан Самоббследование са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3-04-18 Скан Самоббследование сад\Скан Самоббследование сад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0" cy="1114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4BC" w:rsidRPr="00B54774">
              <w:rPr>
                <w:rFonts w:ascii="Arial" w:eastAsia="Times New Roman" w:hAnsi="Arial" w:cs="Arial"/>
                <w:sz w:val="20"/>
                <w:szCs w:val="20"/>
              </w:rPr>
              <w:t xml:space="preserve">Дошкольные группы муниципального бюджетного образовательного учреждения  «Михайловская средняя общеобразовательная школа им. ГСС А.К. </w:t>
            </w:r>
            <w:proofErr w:type="spellStart"/>
            <w:r w:rsidR="006324BC" w:rsidRPr="00B54774">
              <w:rPr>
                <w:rFonts w:ascii="Arial" w:eastAsia="Times New Roman" w:hAnsi="Arial" w:cs="Arial"/>
                <w:sz w:val="20"/>
                <w:szCs w:val="20"/>
              </w:rPr>
              <w:t>Скрылёва</w:t>
            </w:r>
            <w:proofErr w:type="spellEnd"/>
            <w:r w:rsidR="006324BC" w:rsidRPr="00B54774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B54774" w:rsidRPr="00B54774" w:rsidTr="006324B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6324BC" w:rsidRPr="00B54774" w:rsidRDefault="006324BC" w:rsidP="006324B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54774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(полное наименование образовательной организации)</w:t>
            </w:r>
          </w:p>
        </w:tc>
      </w:tr>
      <w:tr w:rsidR="00B54774" w:rsidRPr="00B54774" w:rsidTr="006324BC">
        <w:trPr>
          <w:jc w:val="center"/>
        </w:trPr>
        <w:tc>
          <w:tcPr>
            <w:tcW w:w="2376" w:type="dxa"/>
          </w:tcPr>
          <w:p w:rsidR="006324BC" w:rsidRPr="00B54774" w:rsidRDefault="006324BC" w:rsidP="006324BC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54774">
              <w:rPr>
                <w:rFonts w:ascii="Arial" w:eastAsia="Times New Roman" w:hAnsi="Arial" w:cs="Arial"/>
                <w:sz w:val="18"/>
                <w:szCs w:val="18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24BC" w:rsidRPr="00B54774" w:rsidRDefault="006324BC" w:rsidP="006324B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4774">
              <w:rPr>
                <w:rFonts w:ascii="Arial" w:eastAsia="Times New Roman" w:hAnsi="Arial" w:cs="Arial"/>
                <w:sz w:val="18"/>
                <w:szCs w:val="18"/>
              </w:rPr>
              <w:t>Дошкольные группы МБОУ «Михайловская СОШ»</w:t>
            </w:r>
          </w:p>
        </w:tc>
        <w:tc>
          <w:tcPr>
            <w:tcW w:w="2375" w:type="dxa"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477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324BC" w:rsidRPr="00B54774" w:rsidTr="006324BC">
        <w:trPr>
          <w:jc w:val="center"/>
        </w:trPr>
        <w:tc>
          <w:tcPr>
            <w:tcW w:w="9571" w:type="dxa"/>
            <w:gridSpan w:val="3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54774">
              <w:rPr>
                <w:rFonts w:ascii="Arial" w:eastAsia="Times New Roman" w:hAnsi="Arial" w:cs="Arial"/>
                <w:sz w:val="15"/>
                <w:szCs w:val="15"/>
              </w:rPr>
              <w:t>(краткое наименование)</w:t>
            </w:r>
          </w:p>
        </w:tc>
      </w:tr>
    </w:tbl>
    <w:p w:rsidR="006324BC" w:rsidRPr="00B54774" w:rsidRDefault="006324BC" w:rsidP="006324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1275"/>
        <w:gridCol w:w="284"/>
        <w:gridCol w:w="852"/>
        <w:gridCol w:w="1559"/>
        <w:gridCol w:w="284"/>
        <w:gridCol w:w="2656"/>
      </w:tblGrid>
      <w:tr w:rsidR="00B54774" w:rsidRPr="00B54774" w:rsidTr="006324B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B54774">
              <w:rPr>
                <w:rFonts w:ascii="Arial" w:eastAsia="Calibri" w:hAnsi="Arial" w:cs="Arial"/>
                <w:sz w:val="20"/>
              </w:rPr>
              <w:t>СОГЛАСОВАНО</w:t>
            </w:r>
            <w:r w:rsidRPr="00B54774">
              <w:rPr>
                <w:rFonts w:ascii="Arial" w:eastAsia="Calibri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20" w:type="pct"/>
            <w:gridSpan w:val="3"/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B54774">
              <w:rPr>
                <w:rFonts w:ascii="Arial" w:eastAsia="Calibri" w:hAnsi="Arial" w:cs="Arial"/>
                <w:sz w:val="20"/>
              </w:rPr>
              <w:t>УТВЕРЖДАЮ</w:t>
            </w:r>
            <w:r w:rsidRPr="00B54774">
              <w:rPr>
                <w:rFonts w:ascii="Arial" w:eastAsia="Calibri" w:hAnsi="Arial" w:cs="Arial"/>
                <w:sz w:val="20"/>
                <w:vertAlign w:val="superscript"/>
              </w:rPr>
              <w:footnoteReference w:id="2"/>
            </w:r>
          </w:p>
        </w:tc>
      </w:tr>
      <w:tr w:rsidR="00B54774" w:rsidRPr="00B54774" w:rsidTr="006324BC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B54774">
              <w:rPr>
                <w:rFonts w:ascii="Arial" w:eastAsia="Calibri" w:hAnsi="Arial" w:cs="Arial"/>
                <w:sz w:val="20"/>
              </w:rPr>
              <w:t xml:space="preserve">Педагогическим советом  </w:t>
            </w:r>
          </w:p>
        </w:tc>
        <w:tc>
          <w:tcPr>
            <w:tcW w:w="42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B54774">
              <w:rPr>
                <w:rFonts w:ascii="Arial" w:eastAsia="Calibri" w:hAnsi="Arial" w:cs="Arial"/>
                <w:sz w:val="20"/>
              </w:rPr>
              <w:t>Директор МБОУ «Михайловская СОШ»</w:t>
            </w:r>
          </w:p>
        </w:tc>
      </w:tr>
      <w:tr w:rsidR="00B54774" w:rsidRPr="00B54774" w:rsidTr="006324BC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54774">
              <w:rPr>
                <w:rFonts w:ascii="Arial" w:eastAsia="Calibri" w:hAnsi="Arial" w:cs="Arial"/>
                <w:sz w:val="15"/>
                <w:szCs w:val="15"/>
              </w:rPr>
              <w:t>(</w:t>
            </w:r>
            <w:r w:rsidRPr="00B54774">
              <w:rPr>
                <w:rFonts w:ascii="Arial" w:eastAsia="Times New Roman" w:hAnsi="Arial" w:cs="Arial"/>
                <w:sz w:val="15"/>
                <w:szCs w:val="15"/>
              </w:rPr>
              <w:t>наименование представительного органа</w:t>
            </w:r>
            <w:r w:rsidRPr="00B54774">
              <w:rPr>
                <w:rFonts w:ascii="Arial" w:eastAsia="Calibri" w:hAnsi="Arial" w:cs="Arial"/>
                <w:sz w:val="15"/>
                <w:szCs w:val="15"/>
              </w:rPr>
              <w:t>)</w:t>
            </w:r>
          </w:p>
        </w:tc>
        <w:tc>
          <w:tcPr>
            <w:tcW w:w="42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54774">
              <w:rPr>
                <w:rFonts w:ascii="Arial" w:eastAsia="Calibri" w:hAnsi="Arial" w:cs="Arial"/>
                <w:sz w:val="15"/>
                <w:szCs w:val="15"/>
              </w:rPr>
              <w:t>(должность)</w:t>
            </w:r>
          </w:p>
        </w:tc>
      </w:tr>
      <w:tr w:rsidR="00B54774" w:rsidRPr="00B54774" w:rsidTr="006324B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B54774">
              <w:rPr>
                <w:rFonts w:ascii="Arial" w:eastAsia="Calibri" w:hAnsi="Arial" w:cs="Arial"/>
                <w:sz w:val="20"/>
              </w:rPr>
              <w:t>Боркевич</w:t>
            </w:r>
            <w:proofErr w:type="spellEnd"/>
            <w:r w:rsidRPr="00B54774">
              <w:rPr>
                <w:rFonts w:ascii="Arial" w:eastAsia="Calibri" w:hAnsi="Arial" w:cs="Arial"/>
                <w:sz w:val="20"/>
              </w:rPr>
              <w:t xml:space="preserve"> С.Е.</w:t>
            </w:r>
          </w:p>
        </w:tc>
      </w:tr>
      <w:tr w:rsidR="00B54774" w:rsidRPr="00B54774" w:rsidTr="006324BC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B54774">
              <w:rPr>
                <w:rFonts w:ascii="Arial" w:eastAsia="Calibri" w:hAnsi="Arial" w:cs="Arial"/>
                <w:sz w:val="20"/>
                <w:szCs w:val="20"/>
              </w:rPr>
              <w:t>(протокол от</w:t>
            </w:r>
            <w:proofErr w:type="gramEnd"/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2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54774">
              <w:rPr>
                <w:rFonts w:ascii="Arial" w:eastAsia="Calibri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1311" w:type="pct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54774">
              <w:rPr>
                <w:rFonts w:ascii="Arial" w:eastAsia="Calibri" w:hAnsi="Arial" w:cs="Arial"/>
                <w:sz w:val="15"/>
                <w:szCs w:val="15"/>
              </w:rPr>
              <w:t>(Ф. И. О.)</w:t>
            </w:r>
          </w:p>
        </w:tc>
      </w:tr>
      <w:tr w:rsidR="00B54774" w:rsidRPr="00B54774" w:rsidTr="006324B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2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51" w:type="pct"/>
            <w:gridSpan w:val="2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6324BC" w:rsidRPr="00B54774" w:rsidTr="006324BC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420" w:type="pct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54774">
              <w:rPr>
                <w:rFonts w:ascii="Arial" w:eastAsia="Calibri" w:hAnsi="Arial" w:cs="Arial"/>
                <w:sz w:val="15"/>
                <w:szCs w:val="15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</w:tr>
    </w:tbl>
    <w:p w:rsidR="006324BC" w:rsidRPr="00B54774" w:rsidRDefault="006324BC" w:rsidP="006324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after="0" w:line="360" w:lineRule="auto"/>
        <w:jc w:val="center"/>
        <w:rPr>
          <w:rFonts w:ascii="Arial" w:eastAsia="Times New Roman" w:hAnsi="Arial" w:cs="Times New Roman"/>
          <w:sz w:val="20"/>
          <w:lang w:eastAsia="ar-SA"/>
        </w:rPr>
      </w:pPr>
      <w:r w:rsidRPr="00B54774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Отчет о результатах </w:t>
      </w:r>
      <w:proofErr w:type="spellStart"/>
      <w:r w:rsidRPr="00B54774">
        <w:rPr>
          <w:rFonts w:ascii="Arial" w:eastAsia="Times New Roman" w:hAnsi="Arial" w:cs="Times New Roman"/>
          <w:b/>
          <w:sz w:val="20"/>
          <w:szCs w:val="20"/>
          <w:lang w:eastAsia="ar-SA"/>
        </w:rPr>
        <w:t>самообследования</w:t>
      </w:r>
      <w:proofErr w:type="spellEnd"/>
      <w:r w:rsidRPr="00B54774">
        <w:rPr>
          <w:rFonts w:ascii="Arial" w:eastAsia="Times New Roman" w:hAnsi="Arial" w:cs="Times New Roman"/>
          <w:b/>
          <w:sz w:val="20"/>
          <w:szCs w:val="20"/>
          <w:lang w:eastAsia="ar-SA"/>
        </w:rPr>
        <w:br/>
      </w:r>
      <w:r w:rsidRPr="00B54774">
        <w:rPr>
          <w:rFonts w:ascii="Arial" w:eastAsia="Times New Roman" w:hAnsi="Arial" w:cs="Times New Roman"/>
          <w:sz w:val="20"/>
          <w:szCs w:val="20"/>
        </w:rPr>
        <w:t xml:space="preserve">дошкольных групп муниципального бюджетного образовательного учреждения  Михайловская средняя общеобразовательная школа им. ГСС </w:t>
      </w:r>
      <w:proofErr w:type="spellStart"/>
      <w:r w:rsidRPr="00B54774">
        <w:rPr>
          <w:rFonts w:ascii="Arial" w:eastAsia="Times New Roman" w:hAnsi="Arial" w:cs="Times New Roman"/>
          <w:sz w:val="20"/>
          <w:szCs w:val="20"/>
        </w:rPr>
        <w:t>А.К.Скрылёва</w:t>
      </w:r>
      <w:proofErr w:type="spellEnd"/>
      <w:r w:rsidRPr="00B54774">
        <w:rPr>
          <w:rFonts w:ascii="Arial" w:eastAsia="Times New Roman" w:hAnsi="Arial" w:cs="Times New Roman"/>
          <w:sz w:val="20"/>
          <w:szCs w:val="20"/>
        </w:rPr>
        <w:br/>
      </w:r>
      <w:r w:rsidRPr="00B54774">
        <w:rPr>
          <w:rFonts w:ascii="Arial" w:eastAsia="Times New Roman" w:hAnsi="Arial" w:cs="Times New Roman"/>
          <w:b/>
          <w:sz w:val="20"/>
          <w:szCs w:val="20"/>
        </w:rPr>
        <w:t>за 20</w:t>
      </w:r>
      <w:r w:rsidR="003B47FD">
        <w:rPr>
          <w:rFonts w:ascii="Arial" w:eastAsia="Times New Roman" w:hAnsi="Arial" w:cs="Times New Roman"/>
          <w:b/>
          <w:sz w:val="20"/>
          <w:szCs w:val="20"/>
        </w:rPr>
        <w:t xml:space="preserve">22 </w:t>
      </w:r>
      <w:r w:rsidRPr="00B54774">
        <w:rPr>
          <w:rFonts w:ascii="Arial" w:eastAsia="Times New Roman" w:hAnsi="Arial" w:cs="Times New Roman"/>
          <w:b/>
          <w:sz w:val="20"/>
          <w:szCs w:val="20"/>
        </w:rPr>
        <w:t>год</w:t>
      </w:r>
    </w:p>
    <w:p w:rsidR="006324BC" w:rsidRPr="00B54774" w:rsidRDefault="006324BC" w:rsidP="006324BC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:rsidR="006324BC" w:rsidRPr="00B54774" w:rsidRDefault="006324BC" w:rsidP="006324BC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54774">
        <w:rPr>
          <w:rFonts w:ascii="Arial" w:eastAsia="Calibri" w:hAnsi="Arial" w:cs="Arial"/>
          <w:b/>
          <w:bCs/>
          <w:sz w:val="20"/>
          <w:szCs w:val="20"/>
        </w:rPr>
        <w:t>Аналитическая часть</w:t>
      </w:r>
    </w:p>
    <w:p w:rsidR="006324BC" w:rsidRPr="00B54774" w:rsidRDefault="006324BC" w:rsidP="006324BC">
      <w:pPr>
        <w:jc w:val="center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b/>
          <w:bCs/>
          <w:sz w:val="20"/>
          <w:szCs w:val="20"/>
          <w:lang w:val="en-US"/>
        </w:rPr>
        <w:t>I</w:t>
      </w:r>
      <w:r w:rsidRPr="00B54774">
        <w:rPr>
          <w:rFonts w:ascii="Arial" w:eastAsia="Calibri" w:hAnsi="Arial" w:cs="Arial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8"/>
      </w:tblGrid>
      <w:tr w:rsidR="00B54774" w:rsidRPr="00B54774" w:rsidTr="006324B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  <w:szCs w:val="20"/>
              </w:rPr>
              <w:t xml:space="preserve">Муниципальное бюджетное образовательное учреждение  «Михайловская средняя общеобразовательная школа им. ГСС </w:t>
            </w:r>
            <w:proofErr w:type="spellStart"/>
            <w:r w:rsidRPr="00B54774">
              <w:rPr>
                <w:rFonts w:ascii="Arial" w:eastAsia="Times New Roman" w:hAnsi="Arial" w:cs="Times New Roman"/>
                <w:sz w:val="20"/>
                <w:szCs w:val="20"/>
              </w:rPr>
              <w:t>А.К.Скрылёва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  <w:szCs w:val="20"/>
              </w:rPr>
              <w:t>»</w:t>
            </w:r>
          </w:p>
        </w:tc>
      </w:tr>
      <w:tr w:rsidR="00B54774" w:rsidRPr="00B54774" w:rsidTr="006324B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proofErr w:type="spellStart"/>
            <w:r w:rsidRPr="00B54774">
              <w:rPr>
                <w:rFonts w:ascii="Arial" w:eastAsia="Times New Roman" w:hAnsi="Arial" w:cs="Times New Roman"/>
                <w:sz w:val="20"/>
              </w:rPr>
              <w:t>Боркевич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</w:rPr>
              <w:t xml:space="preserve"> Светлана Егоровна </w:t>
            </w:r>
          </w:p>
        </w:tc>
      </w:tr>
      <w:tr w:rsidR="00B54774" w:rsidRPr="00B54774" w:rsidTr="006324B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hd w:val="clear" w:color="auto" w:fill="FFFFFF"/>
              </w:rPr>
            </w:pPr>
            <w:r w:rsidRPr="00B54774">
              <w:rPr>
                <w:rFonts w:ascii="Arial" w:eastAsia="Times New Roman" w:hAnsi="Arial" w:cs="Times New Roman"/>
                <w:sz w:val="20"/>
                <w:shd w:val="clear" w:color="auto" w:fill="FFFFFF"/>
              </w:rPr>
              <w:t xml:space="preserve">С. Михайловка </w:t>
            </w:r>
            <w:proofErr w:type="spellStart"/>
            <w:r w:rsidRPr="00B54774">
              <w:rPr>
                <w:rFonts w:ascii="Arial" w:eastAsia="Times New Roman" w:hAnsi="Arial" w:cs="Times New Roman"/>
                <w:sz w:val="20"/>
                <w:shd w:val="clear" w:color="auto" w:fill="FFFFFF"/>
              </w:rPr>
              <w:t>Ужурского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  <w:shd w:val="clear" w:color="auto" w:fill="FFFFFF"/>
              </w:rPr>
              <w:t xml:space="preserve"> района Красноярского края ул. Школьная 1г, </w:t>
            </w:r>
            <w:proofErr w:type="spellStart"/>
            <w:r w:rsidRPr="00B54774">
              <w:rPr>
                <w:rFonts w:ascii="Arial" w:eastAsia="Times New Roman" w:hAnsi="Arial" w:cs="Times New Roman"/>
                <w:sz w:val="20"/>
                <w:shd w:val="clear" w:color="auto" w:fill="FFFFFF"/>
              </w:rPr>
              <w:t>ул</w:t>
            </w:r>
            <w:proofErr w:type="gramStart"/>
            <w:r w:rsidRPr="00B54774">
              <w:rPr>
                <w:rFonts w:ascii="Arial" w:eastAsia="Times New Roman" w:hAnsi="Arial" w:cs="Times New Roman"/>
                <w:sz w:val="20"/>
                <w:shd w:val="clear" w:color="auto" w:fill="FFFFFF"/>
              </w:rPr>
              <w:t>.Ш</w:t>
            </w:r>
            <w:proofErr w:type="gramEnd"/>
            <w:r w:rsidRPr="00B54774">
              <w:rPr>
                <w:rFonts w:ascii="Arial" w:eastAsia="Times New Roman" w:hAnsi="Arial" w:cs="Times New Roman"/>
                <w:sz w:val="20"/>
                <w:shd w:val="clear" w:color="auto" w:fill="FFFFFF"/>
              </w:rPr>
              <w:t>кольная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  <w:shd w:val="clear" w:color="auto" w:fill="FFFFFF"/>
              </w:rPr>
              <w:t xml:space="preserve"> 2</w:t>
            </w:r>
          </w:p>
        </w:tc>
      </w:tr>
      <w:tr w:rsidR="00B54774" w:rsidRPr="00B54774" w:rsidTr="006324B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83915636138, </w:t>
            </w:r>
          </w:p>
        </w:tc>
      </w:tr>
      <w:tr w:rsidR="00B54774" w:rsidRPr="00B54774" w:rsidTr="006324B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</w:pPr>
            <w:proofErr w:type="spellStart"/>
            <w:r w:rsidRPr="00B54774"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  <w:t>moumix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  <w:t>@</w:t>
            </w:r>
            <w:r w:rsidRPr="00B54774">
              <w:rPr>
                <w:rFonts w:ascii="Arial" w:eastAsia="Times New Roman" w:hAnsi="Arial" w:cs="Times New Roman"/>
                <w:sz w:val="20"/>
                <w:u w:val="single"/>
              </w:rPr>
              <w:t>/</w:t>
            </w:r>
            <w:r w:rsidRPr="00B54774">
              <w:rPr>
                <w:rFonts w:ascii="Arial" w:eastAsia="Times New Roman" w:hAnsi="Arial" w:cs="Times New Roman"/>
                <w:sz w:val="20"/>
                <w:u w:val="single"/>
                <w:lang w:val="en-US"/>
              </w:rPr>
              <w:t>mail.ru</w:t>
            </w:r>
          </w:p>
        </w:tc>
      </w:tr>
      <w:tr w:rsidR="00B54774" w:rsidRPr="00B54774" w:rsidTr="006324B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Администрация </w:t>
            </w:r>
            <w:proofErr w:type="spellStart"/>
            <w:r w:rsidRPr="00B54774">
              <w:rPr>
                <w:rFonts w:ascii="Arial" w:eastAsia="Times New Roman" w:hAnsi="Arial" w:cs="Times New Roman"/>
                <w:sz w:val="20"/>
              </w:rPr>
              <w:t>Ужурского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</w:rPr>
              <w:t xml:space="preserve"> района</w:t>
            </w:r>
          </w:p>
        </w:tc>
      </w:tr>
      <w:tr w:rsidR="00B54774" w:rsidRPr="00B54774" w:rsidTr="006324B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1993 год (дата присоединения дошкольного образования к школе)</w:t>
            </w:r>
          </w:p>
        </w:tc>
      </w:tr>
      <w:tr w:rsidR="006324BC" w:rsidRPr="00B54774" w:rsidTr="006324B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54774">
              <w:rPr>
                <w:rFonts w:ascii="Arial" w:eastAsia="Calibri" w:hAnsi="Arial" w:cs="Arial"/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ОГРН лицензиата 102240109468</w:t>
            </w:r>
          </w:p>
        </w:tc>
      </w:tr>
    </w:tbl>
    <w:p w:rsidR="006324BC" w:rsidRPr="00B54774" w:rsidRDefault="006324BC" w:rsidP="006324BC">
      <w:pPr>
        <w:widowControl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Группы дошкольного образования организованы при муниципальном бюджетном образовательном учреждении «Михайловская средняя общеобразовательная школа им. ГСС  А.К.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Скрылёва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». Две дошкольные группы общеразвивающего вида находятся в разных зданиях по адресу 662241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ихайловкаУжурского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района Красноярского края, ул. Школьная 1г, ул. Школьная 2. Школа и детский сад расположены вдали от торговых мест и производственных сельскохозяйственных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зданий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.О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дна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из групп функционирует в отдельном здании общей  площадью 136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, в образовательных целях используется 66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.  В ней созданы условия для воспитания и развития  детей от трех до пяти лет. 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По достижении детьми пяти лет осуществляется их перевод в группу, которая   располагается непосредственно в здании школы, площадью 450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кв.м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., в образовательных целях используется 288кв.м. Оба здания дошкольного образования лицензированы, оборудованы нескольким пожарными выходами,</w:t>
      </w:r>
      <w:r w:rsidR="008800C4" w:rsidRPr="00B54774">
        <w:rPr>
          <w:rFonts w:ascii="Arial" w:eastAsia="Calibri" w:hAnsi="Arial" w:cs="Arial"/>
          <w:sz w:val="20"/>
          <w:szCs w:val="20"/>
        </w:rPr>
        <w:t xml:space="preserve"> Г</w:t>
      </w:r>
      <w:r w:rsidRPr="00B54774">
        <w:rPr>
          <w:rFonts w:ascii="Arial" w:eastAsia="Calibri" w:hAnsi="Arial" w:cs="Arial"/>
          <w:sz w:val="20"/>
          <w:szCs w:val="20"/>
        </w:rPr>
        <w:t xml:space="preserve">руппа, расположенная в здании школы оборудована пандусами, что позволит (при появлении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lastRenderedPageBreak/>
        <w:t>соответствущего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социального заказа), принять в образовательный процесс детей с ОВЗ.</w:t>
      </w:r>
      <w:proofErr w:type="gramEnd"/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Цель деятельности дошкольных групп - осуществление образовательной деятельности по реализации образовательных программ дошкольного образования.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Предметом деятельности дошкольных групп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Режим работы дошкольных групп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Рабочая неделя – пятидневная, с понедельника по пятницу. Длительность пребывания детей в группах – 10</w:t>
      </w:r>
      <w:r w:rsidR="003B47FD">
        <w:rPr>
          <w:rFonts w:ascii="Arial" w:eastAsia="Calibri" w:hAnsi="Arial" w:cs="Arial"/>
          <w:sz w:val="20"/>
          <w:szCs w:val="20"/>
        </w:rPr>
        <w:t>,5</w:t>
      </w:r>
      <w:r w:rsidRPr="00B54774">
        <w:rPr>
          <w:rFonts w:ascii="Arial" w:eastAsia="Calibri" w:hAnsi="Arial" w:cs="Arial"/>
          <w:sz w:val="20"/>
          <w:szCs w:val="20"/>
        </w:rPr>
        <w:t xml:space="preserve"> часов. Реж</w:t>
      </w:r>
      <w:r w:rsidR="003B47FD">
        <w:rPr>
          <w:rFonts w:ascii="Arial" w:eastAsia="Calibri" w:hAnsi="Arial" w:cs="Arial"/>
          <w:sz w:val="20"/>
          <w:szCs w:val="20"/>
        </w:rPr>
        <w:t>им работы групп – с 7:30 до 18.0</w:t>
      </w:r>
      <w:r w:rsidRPr="00B54774">
        <w:rPr>
          <w:rFonts w:ascii="Arial" w:eastAsia="Calibri" w:hAnsi="Arial" w:cs="Arial"/>
          <w:sz w:val="20"/>
          <w:szCs w:val="20"/>
        </w:rPr>
        <w:t>0.</w:t>
      </w:r>
    </w:p>
    <w:p w:rsidR="006324BC" w:rsidRPr="00B54774" w:rsidRDefault="006324BC" w:rsidP="006324BC">
      <w:pPr>
        <w:widowControl w:val="0"/>
        <w:spacing w:before="120"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  <w:lang w:val="en-US"/>
        </w:rPr>
        <w:t>II</w:t>
      </w:r>
      <w:r w:rsidRPr="00B54774">
        <w:rPr>
          <w:rFonts w:ascii="Arial" w:eastAsia="Calibri" w:hAnsi="Arial" w:cs="Arial"/>
          <w:b/>
          <w:sz w:val="20"/>
          <w:szCs w:val="20"/>
        </w:rPr>
        <w:t>. Система управления организацией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54774">
        <w:rPr>
          <w:rFonts w:ascii="Arial" w:eastAsia="Calibri" w:hAnsi="Arial" w:cs="Arial"/>
          <w:bCs/>
          <w:sz w:val="20"/>
          <w:szCs w:val="20"/>
        </w:rPr>
        <w:t>Управление дошкольными группами осуществляется в соответствии с действующим законодательством и уставом школы и детского сада.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54774">
        <w:rPr>
          <w:rFonts w:ascii="Arial" w:eastAsia="Calibri" w:hAnsi="Arial" w:cs="Arial"/>
          <w:bCs/>
          <w:sz w:val="20"/>
          <w:szCs w:val="20"/>
        </w:rPr>
        <w:t>Управление школой и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директор школы.</w:t>
      </w:r>
    </w:p>
    <w:p w:rsidR="006324BC" w:rsidRPr="00B54774" w:rsidRDefault="006324BC" w:rsidP="006324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54774">
        <w:rPr>
          <w:rFonts w:ascii="Arial" w:eastAsia="Times New Roman" w:hAnsi="Arial" w:cs="Arial"/>
          <w:bCs/>
          <w:sz w:val="20"/>
          <w:szCs w:val="20"/>
        </w:rPr>
        <w:t>Органы управления, действующие в дошкольном подразделении школы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7239"/>
      </w:tblGrid>
      <w:tr w:rsidR="00B54774" w:rsidRPr="00B54774" w:rsidTr="006324B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Функции</w:t>
            </w:r>
          </w:p>
        </w:tc>
      </w:tr>
      <w:tr w:rsidR="00B54774" w:rsidRPr="00B54774" w:rsidTr="006324B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Директор школы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B54774" w:rsidRPr="00B54774" w:rsidTr="006324B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Рассматривает вопросы:</w:t>
            </w:r>
          </w:p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развития образовательной организации;</w:t>
            </w:r>
          </w:p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финансово-хозяйственной деятельности;</w:t>
            </w:r>
          </w:p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материально-технического обеспечения</w:t>
            </w:r>
          </w:p>
        </w:tc>
      </w:tr>
      <w:tr w:rsidR="00B54774" w:rsidRPr="00B54774" w:rsidTr="006324B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развития образовательных услуг;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регламентации образовательных отношений;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разработки образовательных программ;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выбора учебников, учебных пособий, средств обучения и воспитания;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материально-технического обеспечения образовательного процесса;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аттестации, повышении квалификации педагогических работников;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координации деятельности методических объединений</w:t>
            </w:r>
          </w:p>
        </w:tc>
      </w:tr>
      <w:tr w:rsidR="00B54774" w:rsidRPr="00B54774" w:rsidTr="006324B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324BC" w:rsidRPr="00B54774" w:rsidRDefault="006324BC" w:rsidP="006324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54774">
              <w:rPr>
                <w:rFonts w:ascii="Arial" w:eastAsia="Times New Roman" w:hAnsi="Arial" w:cs="Arial"/>
                <w:sz w:val="20"/>
                <w:szCs w:val="20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B54774">
        <w:rPr>
          <w:rFonts w:ascii="Arial" w:eastAsia="Calibri" w:hAnsi="Arial" w:cs="Arial"/>
          <w:bCs/>
          <w:sz w:val="20"/>
          <w:szCs w:val="20"/>
        </w:rPr>
        <w:t>Структура и система управления соответствуют специфике деятельности детского сада.</w:t>
      </w:r>
    </w:p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54774">
        <w:rPr>
          <w:rFonts w:ascii="Arial" w:eastAsia="Calibri" w:hAnsi="Arial" w:cs="Arial"/>
          <w:b/>
          <w:bCs/>
          <w:sz w:val="20"/>
          <w:szCs w:val="20"/>
          <w:lang w:val="en-US"/>
        </w:rPr>
        <w:t>III</w:t>
      </w:r>
      <w:r w:rsidRPr="00B54774">
        <w:rPr>
          <w:rFonts w:ascii="Arial" w:eastAsia="Calibri" w:hAnsi="Arial" w:cs="Arial"/>
          <w:b/>
          <w:bCs/>
          <w:sz w:val="20"/>
          <w:szCs w:val="20"/>
        </w:rPr>
        <w:t>. Оценка образовательной деятельности</w:t>
      </w:r>
    </w:p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lastRenderedPageBreak/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6324BC" w:rsidRPr="00B54774" w:rsidRDefault="003B47FD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Детский сад посещают 30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воспитанников в возрасте от 3 до 7 лет. В Детском саду сформированы 2 разновозрастные  группы общеразвивающей направленности. Из них:</w:t>
      </w:r>
    </w:p>
    <w:p w:rsidR="006324BC" w:rsidRPr="00B54774" w:rsidRDefault="001A337E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Группа от 3 до 5 лет – 14 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детей: </w:t>
      </w:r>
    </w:p>
    <w:p w:rsidR="006324BC" w:rsidRPr="005B32B6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B32B6">
        <w:rPr>
          <w:rFonts w:ascii="Arial" w:eastAsia="Calibri" w:hAnsi="Arial" w:cs="Arial"/>
          <w:sz w:val="20"/>
          <w:szCs w:val="20"/>
        </w:rPr>
        <w:t xml:space="preserve">− младшая </w:t>
      </w:r>
      <w:r w:rsidR="005B32B6" w:rsidRPr="005B32B6">
        <w:rPr>
          <w:rFonts w:ascii="Arial" w:eastAsia="Calibri" w:hAnsi="Arial" w:cs="Arial"/>
          <w:sz w:val="20"/>
          <w:szCs w:val="20"/>
        </w:rPr>
        <w:t>подгруппа – 6</w:t>
      </w:r>
      <w:r w:rsidRPr="005B32B6">
        <w:rPr>
          <w:rFonts w:ascii="Arial" w:eastAsia="Calibri" w:hAnsi="Arial" w:cs="Arial"/>
          <w:sz w:val="20"/>
          <w:szCs w:val="20"/>
        </w:rPr>
        <w:t xml:space="preserve"> детей;</w:t>
      </w:r>
    </w:p>
    <w:p w:rsidR="006324BC" w:rsidRPr="00B54774" w:rsidRDefault="005B32B6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B32B6">
        <w:rPr>
          <w:rFonts w:ascii="Arial" w:eastAsia="Calibri" w:hAnsi="Arial" w:cs="Arial"/>
          <w:sz w:val="20"/>
          <w:szCs w:val="20"/>
        </w:rPr>
        <w:t xml:space="preserve"> - средняя подгруппа – 8</w:t>
      </w:r>
      <w:r w:rsidR="006324BC" w:rsidRPr="005B32B6">
        <w:rPr>
          <w:rFonts w:ascii="Arial" w:eastAsia="Calibri" w:hAnsi="Arial" w:cs="Arial"/>
          <w:sz w:val="20"/>
          <w:szCs w:val="20"/>
        </w:rPr>
        <w:t xml:space="preserve"> детей</w:t>
      </w:r>
    </w:p>
    <w:p w:rsidR="006324BC" w:rsidRPr="00B54774" w:rsidRDefault="003B47FD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Группа от 5 до 7 лет – 16</w:t>
      </w:r>
      <w:r w:rsidR="001A337E" w:rsidRPr="00B54774">
        <w:rPr>
          <w:rFonts w:ascii="Arial" w:eastAsia="Calibri" w:hAnsi="Arial" w:cs="Arial"/>
          <w:sz w:val="20"/>
          <w:szCs w:val="20"/>
        </w:rPr>
        <w:t xml:space="preserve"> детей</w:t>
      </w:r>
      <w:r w:rsidR="006324BC" w:rsidRPr="00B54774">
        <w:rPr>
          <w:rFonts w:ascii="Arial" w:eastAsia="Calibri" w:hAnsi="Arial" w:cs="Arial"/>
          <w:sz w:val="20"/>
          <w:szCs w:val="20"/>
        </w:rPr>
        <w:t>: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−  старшая </w:t>
      </w:r>
      <w:r w:rsidR="003B47FD">
        <w:rPr>
          <w:rFonts w:ascii="Arial" w:eastAsia="Calibri" w:hAnsi="Arial" w:cs="Arial"/>
          <w:sz w:val="20"/>
          <w:szCs w:val="20"/>
        </w:rPr>
        <w:t>подгруппа – 9</w:t>
      </w:r>
      <w:r w:rsidRPr="00B54774">
        <w:rPr>
          <w:rFonts w:ascii="Arial" w:eastAsia="Calibri" w:hAnsi="Arial" w:cs="Arial"/>
          <w:sz w:val="20"/>
          <w:szCs w:val="20"/>
        </w:rPr>
        <w:t>детей;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−  подготовительная к школе </w:t>
      </w:r>
      <w:r w:rsidR="003B47FD">
        <w:rPr>
          <w:rFonts w:ascii="Arial" w:eastAsia="Calibri" w:hAnsi="Arial" w:cs="Arial"/>
          <w:sz w:val="20"/>
          <w:szCs w:val="20"/>
        </w:rPr>
        <w:t>подгруппа – 7</w:t>
      </w:r>
      <w:r w:rsidRPr="00B54774">
        <w:rPr>
          <w:rFonts w:ascii="Arial" w:eastAsia="Calibri" w:hAnsi="Arial" w:cs="Arial"/>
          <w:sz w:val="20"/>
          <w:szCs w:val="20"/>
        </w:rPr>
        <w:t xml:space="preserve"> детей.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− диагностические занятия (по каждому разделу программы);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− диагностические срезы;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− наблюдения, итоговые занятия.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Разработаны диагностические карты освоения основной образовательной программы дошкольного образования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Подгруппа детей</w:t>
      </w:r>
      <w:r w:rsidR="001A337E" w:rsidRPr="00B54774">
        <w:rPr>
          <w:rFonts w:ascii="Arial" w:eastAsia="Calibri" w:hAnsi="Arial" w:cs="Arial"/>
          <w:sz w:val="20"/>
          <w:szCs w:val="20"/>
        </w:rPr>
        <w:t xml:space="preserve"> младшего возраста – </w:t>
      </w:r>
      <w:r w:rsidR="00253DA8">
        <w:rPr>
          <w:rFonts w:ascii="Arial" w:eastAsia="Calibri" w:hAnsi="Arial" w:cs="Arial"/>
          <w:sz w:val="20"/>
          <w:szCs w:val="20"/>
        </w:rPr>
        <w:t>6</w:t>
      </w:r>
      <w:r w:rsidRPr="00B54774">
        <w:rPr>
          <w:rFonts w:ascii="Arial" w:eastAsia="Calibri" w:hAnsi="Arial" w:cs="Arial"/>
          <w:sz w:val="20"/>
          <w:szCs w:val="20"/>
        </w:rPr>
        <w:t xml:space="preserve">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916"/>
        <w:gridCol w:w="889"/>
        <w:gridCol w:w="916"/>
        <w:gridCol w:w="833"/>
        <w:gridCol w:w="898"/>
        <w:gridCol w:w="855"/>
        <w:gridCol w:w="898"/>
        <w:gridCol w:w="886"/>
        <w:gridCol w:w="898"/>
        <w:gridCol w:w="868"/>
      </w:tblGrid>
      <w:tr w:rsidR="00B54774" w:rsidRPr="00B54774" w:rsidTr="006324BC">
        <w:tc>
          <w:tcPr>
            <w:tcW w:w="1280" w:type="dxa"/>
            <w:vMerge w:val="restart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Уровень/</w:t>
            </w:r>
          </w:p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Время обследования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Познание 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Речевое 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Физическое </w:t>
            </w:r>
          </w:p>
        </w:tc>
      </w:tr>
      <w:tr w:rsidR="00B54774" w:rsidRPr="00B54774" w:rsidTr="006324BC">
        <w:tc>
          <w:tcPr>
            <w:tcW w:w="1280" w:type="dxa"/>
            <w:vMerge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901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91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Высокий</w:t>
            </w:r>
          </w:p>
        </w:tc>
        <w:tc>
          <w:tcPr>
            <w:tcW w:w="91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%%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Средний </w:t>
            </w:r>
          </w:p>
        </w:tc>
        <w:tc>
          <w:tcPr>
            <w:tcW w:w="91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%%</w:t>
            </w:r>
          </w:p>
        </w:tc>
        <w:tc>
          <w:tcPr>
            <w:tcW w:w="840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62.5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62.5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0%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Низкий </w:t>
            </w:r>
          </w:p>
        </w:tc>
        <w:tc>
          <w:tcPr>
            <w:tcW w:w="91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7</w:t>
            </w:r>
            <w:r w:rsidRPr="00B54774">
              <w:rPr>
                <w:rFonts w:ascii="Arial" w:eastAsia="Calibri" w:hAnsi="Arial" w:cs="Arial"/>
                <w:sz w:val="16"/>
                <w:szCs w:val="16"/>
              </w:rPr>
              <w:t>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0%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4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C97212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5%</w:t>
            </w:r>
          </w:p>
        </w:tc>
        <w:tc>
          <w:tcPr>
            <w:tcW w:w="87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0%</w:t>
            </w:r>
          </w:p>
        </w:tc>
      </w:tr>
    </w:tbl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Высокий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Все компоненты развиты в соответствии с возрастом, проявляет самостоятельность.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Средний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-  Все компоненты развиты в соответствии с возрастом,  нуждается в незначительной помощи.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Низкий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Компоненты не развиты или развиты частично. 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5229225" cy="1924050"/>
            <wp:effectExtent l="19050" t="0" r="9525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noProof/>
          <w:sz w:val="20"/>
          <w:szCs w:val="20"/>
        </w:rPr>
        <w:lastRenderedPageBreak/>
        <w:drawing>
          <wp:inline distT="0" distB="0" distL="0" distR="0">
            <wp:extent cx="5486400" cy="2133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Подгруппа детей среднего возраста </w:t>
      </w:r>
      <w:r w:rsidRPr="00253DA8">
        <w:rPr>
          <w:rFonts w:ascii="Arial" w:eastAsia="Calibri" w:hAnsi="Arial" w:cs="Arial"/>
          <w:sz w:val="20"/>
          <w:szCs w:val="20"/>
        </w:rPr>
        <w:t xml:space="preserve">– </w:t>
      </w:r>
      <w:r w:rsidR="00253DA8" w:rsidRPr="00253DA8">
        <w:rPr>
          <w:rFonts w:ascii="Arial" w:eastAsia="Calibri" w:hAnsi="Arial" w:cs="Arial"/>
          <w:sz w:val="20"/>
          <w:szCs w:val="20"/>
        </w:rPr>
        <w:t>8</w:t>
      </w:r>
      <w:r w:rsidRPr="00253DA8">
        <w:rPr>
          <w:rFonts w:ascii="Arial" w:eastAsia="Calibri" w:hAnsi="Arial" w:cs="Arial"/>
          <w:sz w:val="20"/>
          <w:szCs w:val="20"/>
        </w:rPr>
        <w:t xml:space="preserve">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916"/>
        <w:gridCol w:w="889"/>
        <w:gridCol w:w="916"/>
        <w:gridCol w:w="833"/>
        <w:gridCol w:w="898"/>
        <w:gridCol w:w="855"/>
        <w:gridCol w:w="898"/>
        <w:gridCol w:w="886"/>
        <w:gridCol w:w="898"/>
        <w:gridCol w:w="868"/>
      </w:tblGrid>
      <w:tr w:rsidR="00B54774" w:rsidRPr="00B54774" w:rsidTr="006324BC">
        <w:tc>
          <w:tcPr>
            <w:tcW w:w="1280" w:type="dxa"/>
            <w:vMerge w:val="restart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Уровень/</w:t>
            </w:r>
          </w:p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Время обследования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Познание 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Речевое 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Физическое </w:t>
            </w:r>
          </w:p>
        </w:tc>
      </w:tr>
      <w:tr w:rsidR="00B54774" w:rsidRPr="00B54774" w:rsidTr="006324BC">
        <w:tc>
          <w:tcPr>
            <w:tcW w:w="1280" w:type="dxa"/>
            <w:vMerge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Высокий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93078B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D73AA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57.1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D73AA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28.05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57.1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57.1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28.05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71.95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Средний 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93078B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57.1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D73AA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28</w:t>
            </w:r>
            <w:r w:rsidR="00965D35" w:rsidRPr="00B54774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D73AA3"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965D35" w:rsidRPr="00B54774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57.1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57.1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57.1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28.05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Низкий 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93078B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D73AA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42.9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28.05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</w:tbl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Высокий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Все компоненты развиты в соответствии с возрастом, проявляет самостоятельность.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Средний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-  Все компоненты развиты в соответствии с возрастом,  нуждается в незначительной помощи.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Низкий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Компоненты не развиты или развиты частично. </w:t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>
            <wp:extent cx="5486400" cy="21145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486400" cy="22002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Подгруппа детей ст</w:t>
      </w:r>
      <w:r w:rsidR="00ED2084">
        <w:rPr>
          <w:rFonts w:ascii="Arial" w:eastAsia="Calibri" w:hAnsi="Arial" w:cs="Arial"/>
          <w:sz w:val="20"/>
          <w:szCs w:val="20"/>
        </w:rPr>
        <w:t>аршего возраста – 9</w:t>
      </w:r>
      <w:r w:rsidRPr="00B54774">
        <w:rPr>
          <w:rFonts w:ascii="Arial" w:eastAsia="Calibri" w:hAnsi="Arial" w:cs="Arial"/>
          <w:sz w:val="20"/>
          <w:szCs w:val="20"/>
        </w:rPr>
        <w:t xml:space="preserve">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916"/>
        <w:gridCol w:w="889"/>
        <w:gridCol w:w="916"/>
        <w:gridCol w:w="833"/>
        <w:gridCol w:w="898"/>
        <w:gridCol w:w="855"/>
        <w:gridCol w:w="898"/>
        <w:gridCol w:w="886"/>
        <w:gridCol w:w="898"/>
        <w:gridCol w:w="868"/>
      </w:tblGrid>
      <w:tr w:rsidR="00B54774" w:rsidRPr="00B54774" w:rsidTr="008800C4">
        <w:tc>
          <w:tcPr>
            <w:tcW w:w="1280" w:type="dxa"/>
            <w:vMerge w:val="restart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Уровень/</w:t>
            </w:r>
          </w:p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Время обследования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Познание 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Речевое 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Физическое </w:t>
            </w:r>
          </w:p>
        </w:tc>
      </w:tr>
      <w:tr w:rsidR="00B54774" w:rsidRPr="00B54774" w:rsidTr="008800C4">
        <w:tc>
          <w:tcPr>
            <w:tcW w:w="1280" w:type="dxa"/>
            <w:vMerge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89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33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55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8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6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</w:tr>
      <w:tr w:rsidR="00B54774" w:rsidRPr="00B54774" w:rsidTr="008800C4">
        <w:tc>
          <w:tcPr>
            <w:tcW w:w="1280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Высокий</w:t>
            </w: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25%</w:t>
            </w:r>
          </w:p>
        </w:tc>
        <w:tc>
          <w:tcPr>
            <w:tcW w:w="889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75%</w:t>
            </w: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25%</w:t>
            </w:r>
          </w:p>
        </w:tc>
        <w:tc>
          <w:tcPr>
            <w:tcW w:w="833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62.5%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25%</w:t>
            </w:r>
          </w:p>
        </w:tc>
        <w:tc>
          <w:tcPr>
            <w:tcW w:w="855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62.5%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37.5%</w:t>
            </w:r>
          </w:p>
        </w:tc>
        <w:tc>
          <w:tcPr>
            <w:tcW w:w="88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75%</w:t>
            </w:r>
          </w:p>
        </w:tc>
        <w:tc>
          <w:tcPr>
            <w:tcW w:w="86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87.5%</w:t>
            </w:r>
          </w:p>
        </w:tc>
      </w:tr>
      <w:tr w:rsidR="00B54774" w:rsidRPr="00B54774" w:rsidTr="008800C4">
        <w:tc>
          <w:tcPr>
            <w:tcW w:w="1280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Средний </w:t>
            </w: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50%</w:t>
            </w:r>
          </w:p>
        </w:tc>
        <w:tc>
          <w:tcPr>
            <w:tcW w:w="889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37.5%</w:t>
            </w:r>
          </w:p>
        </w:tc>
        <w:tc>
          <w:tcPr>
            <w:tcW w:w="833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37.5%</w:t>
            </w:r>
          </w:p>
        </w:tc>
        <w:tc>
          <w:tcPr>
            <w:tcW w:w="855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37.5%</w:t>
            </w:r>
          </w:p>
        </w:tc>
        <w:tc>
          <w:tcPr>
            <w:tcW w:w="88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86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0%</w:t>
            </w:r>
          </w:p>
        </w:tc>
      </w:tr>
      <w:tr w:rsidR="00965D35" w:rsidRPr="00B54774" w:rsidTr="008800C4">
        <w:tc>
          <w:tcPr>
            <w:tcW w:w="1280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Низкий </w:t>
            </w: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25%</w:t>
            </w:r>
          </w:p>
        </w:tc>
        <w:tc>
          <w:tcPr>
            <w:tcW w:w="889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91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37.5%</w:t>
            </w:r>
          </w:p>
        </w:tc>
        <w:tc>
          <w:tcPr>
            <w:tcW w:w="833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37.5%</w:t>
            </w:r>
          </w:p>
        </w:tc>
        <w:tc>
          <w:tcPr>
            <w:tcW w:w="855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25%</w:t>
            </w:r>
          </w:p>
        </w:tc>
        <w:tc>
          <w:tcPr>
            <w:tcW w:w="886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89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  <w:tc>
          <w:tcPr>
            <w:tcW w:w="868" w:type="dxa"/>
            <w:shd w:val="clear" w:color="auto" w:fill="auto"/>
          </w:tcPr>
          <w:p w:rsidR="00965D35" w:rsidRPr="00B54774" w:rsidRDefault="00965D35" w:rsidP="008800C4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12.5%</w:t>
            </w:r>
          </w:p>
        </w:tc>
      </w:tr>
    </w:tbl>
    <w:p w:rsidR="00965D35" w:rsidRPr="00B54774" w:rsidRDefault="00965D35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Высокий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Все компоненты развиты в соответствии с возрастом, проявляет самостоятельность.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Средний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-  Все компоненты развиты в соответствии с возрастом,  нуждается в незначительной помощи.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Низкий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Компоненты не развиты или развиты частично. </w:t>
      </w: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>
            <wp:extent cx="5543550" cy="22574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5486400" cy="22002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  <w:r w:rsidRPr="00B54774">
        <w:rPr>
          <w:rFonts w:ascii="Arial" w:eastAsia="Calibri" w:hAnsi="Arial" w:cs="Arial"/>
          <w:b/>
          <w:sz w:val="20"/>
          <w:szCs w:val="20"/>
        </w:rPr>
        <w:tab/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Подгруппа детей подготовительного к школе  в</w:t>
      </w:r>
      <w:r w:rsidR="001A337E" w:rsidRPr="00B54774">
        <w:rPr>
          <w:rFonts w:ascii="Arial" w:eastAsia="Calibri" w:hAnsi="Arial" w:cs="Arial"/>
          <w:sz w:val="20"/>
          <w:szCs w:val="20"/>
        </w:rPr>
        <w:t xml:space="preserve">озраста – </w:t>
      </w:r>
      <w:r w:rsidR="00ED2084">
        <w:rPr>
          <w:rFonts w:ascii="Arial" w:eastAsia="Calibri" w:hAnsi="Arial" w:cs="Arial"/>
          <w:sz w:val="20"/>
          <w:szCs w:val="20"/>
        </w:rPr>
        <w:t>7</w:t>
      </w:r>
      <w:r w:rsidRPr="00B54774">
        <w:rPr>
          <w:rFonts w:ascii="Arial" w:eastAsia="Calibri" w:hAnsi="Arial" w:cs="Arial"/>
          <w:sz w:val="20"/>
          <w:szCs w:val="20"/>
        </w:rPr>
        <w:t>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916"/>
        <w:gridCol w:w="889"/>
        <w:gridCol w:w="916"/>
        <w:gridCol w:w="833"/>
        <w:gridCol w:w="898"/>
        <w:gridCol w:w="855"/>
        <w:gridCol w:w="898"/>
        <w:gridCol w:w="886"/>
        <w:gridCol w:w="898"/>
        <w:gridCol w:w="868"/>
      </w:tblGrid>
      <w:tr w:rsidR="00B54774" w:rsidRPr="00B54774" w:rsidTr="006324BC">
        <w:tc>
          <w:tcPr>
            <w:tcW w:w="1280" w:type="dxa"/>
            <w:vMerge w:val="restart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Уровень/</w:t>
            </w:r>
          </w:p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Время обследования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Социально-коммуникативное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Познание 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Речевое 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Физическое </w:t>
            </w:r>
          </w:p>
        </w:tc>
      </w:tr>
      <w:tr w:rsidR="00B54774" w:rsidRPr="00B54774" w:rsidTr="006324BC">
        <w:tc>
          <w:tcPr>
            <w:tcW w:w="1280" w:type="dxa"/>
            <w:vMerge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апрель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Высокий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58.3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="000E4716" w:rsidRPr="00B54774">
              <w:rPr>
                <w:rFonts w:ascii="Arial" w:eastAsia="Calibri" w:hAnsi="Arial" w:cs="Arial"/>
                <w:sz w:val="16"/>
                <w:szCs w:val="16"/>
              </w:rPr>
              <w:t>3.2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66.6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33.3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66.6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41.6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91.6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75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AE351D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91.6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Средний 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8.4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33.3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16.7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50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16.7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AE351D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8.4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  <w:tr w:rsidR="00B54774" w:rsidRPr="00B54774" w:rsidTr="006324BC">
        <w:tc>
          <w:tcPr>
            <w:tcW w:w="1280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 xml:space="preserve">Низкий 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16.7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9" w:type="dxa"/>
            <w:shd w:val="clear" w:color="auto" w:fill="auto"/>
          </w:tcPr>
          <w:p w:rsidR="006324BC" w:rsidRPr="00B54774" w:rsidRDefault="005E33F3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8.4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916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16.7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33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8.4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16.7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55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16.7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8.4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86" w:type="dxa"/>
            <w:shd w:val="clear" w:color="auto" w:fill="auto"/>
          </w:tcPr>
          <w:p w:rsidR="006324BC" w:rsidRPr="00B54774" w:rsidRDefault="006324BC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="000E4716" w:rsidRPr="00B54774">
              <w:rPr>
                <w:rFonts w:ascii="Arial" w:eastAsia="Calibri" w:hAnsi="Arial" w:cs="Arial"/>
                <w:sz w:val="16"/>
                <w:szCs w:val="16"/>
              </w:rPr>
              <w:t>,4</w:t>
            </w:r>
          </w:p>
        </w:tc>
        <w:tc>
          <w:tcPr>
            <w:tcW w:w="898" w:type="dxa"/>
            <w:shd w:val="clear" w:color="auto" w:fill="auto"/>
          </w:tcPr>
          <w:p w:rsidR="006324BC" w:rsidRPr="00B54774" w:rsidRDefault="000E4716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8.4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:rsidR="006324BC" w:rsidRPr="00B54774" w:rsidRDefault="00AE351D" w:rsidP="006324BC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54774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="006324BC" w:rsidRPr="00B54774">
              <w:rPr>
                <w:rFonts w:ascii="Arial" w:eastAsia="Calibri" w:hAnsi="Arial" w:cs="Arial"/>
                <w:sz w:val="16"/>
                <w:szCs w:val="16"/>
              </w:rPr>
              <w:t>%</w:t>
            </w:r>
          </w:p>
        </w:tc>
      </w:tr>
    </w:tbl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Высокий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Все компоненты развиты в соответствии с возрастом, проявляет самостоятельность.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Средний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-  Все компоненты развиты в соответствии с возрастом,  нуждается в незначительной помощи.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Низкий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– Компоненты не развиты или развиты частично.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5486400" cy="21336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noProof/>
          <w:sz w:val="20"/>
          <w:szCs w:val="20"/>
        </w:rPr>
        <w:lastRenderedPageBreak/>
        <w:drawing>
          <wp:inline distT="0" distB="0" distL="0" distR="0">
            <wp:extent cx="5543550" cy="227647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Результаты педагогического анализа показывают преобладание детей с высоким и средним уровнем развития, что говорит об эффективности педагогических процессов в группах и положительной динамике при освоении образовательных областей.</w:t>
      </w: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</w:rPr>
        <w:t>Воспитательная работа</w:t>
      </w: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Цель воспитательной работы дошкольных групп  создание условий для  развития личности ребенка через различные виды общения и деятельности с учетом их возрастных, индивидуальных, психологических и физиологических особенностей.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Для выработки стратегии воспитательной работы педагогическим коллективом был проведен анализ состава семей воспитанников</w:t>
      </w:r>
    </w:p>
    <w:p w:rsidR="006324BC" w:rsidRPr="00B54774" w:rsidRDefault="006324BC" w:rsidP="006324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B54774" w:rsidRPr="00ED2084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54774" w:rsidRPr="00ED2084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E95AA4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E95AA4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97</w:t>
            </w:r>
            <w:r w:rsidR="006324BC" w:rsidRPr="00E95AA4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B54774" w:rsidRPr="00ED2084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95AA4">
              <w:rPr>
                <w:rFonts w:ascii="Arial" w:eastAsia="Calibri" w:hAnsi="Arial" w:cs="Arial"/>
                <w:sz w:val="20"/>
                <w:szCs w:val="20"/>
              </w:rPr>
              <w:t>Неполная</w:t>
            </w:r>
            <w:proofErr w:type="gramEnd"/>
            <w:r w:rsidRPr="00E95AA4">
              <w:rPr>
                <w:rFonts w:ascii="Arial" w:eastAsia="Calibri" w:hAnsi="Arial" w:cs="Arial"/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E95AA4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E95AA4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5901AC" w:rsidRPr="00E95AA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324BC" w:rsidRPr="00E95AA4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B54774" w:rsidRPr="00ED2084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95AA4">
              <w:rPr>
                <w:rFonts w:ascii="Arial" w:eastAsia="Calibri" w:hAnsi="Arial" w:cs="Arial"/>
                <w:sz w:val="20"/>
                <w:szCs w:val="20"/>
              </w:rPr>
              <w:t>Неполная</w:t>
            </w:r>
            <w:proofErr w:type="gramEnd"/>
            <w:r w:rsidRPr="00E95AA4">
              <w:rPr>
                <w:rFonts w:ascii="Arial" w:eastAsia="Calibri" w:hAnsi="Arial" w:cs="Arial"/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1A337E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1A337E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B54774" w:rsidRPr="00ED2084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E95AA4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5AA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:rsidR="006324BC" w:rsidRPr="00DE2D2C" w:rsidRDefault="006324BC" w:rsidP="006324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E2D2C">
        <w:rPr>
          <w:rFonts w:ascii="Arial" w:eastAsia="Calibri" w:hAnsi="Arial" w:cs="Arial"/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B54774" w:rsidRPr="00DE2D2C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54774" w:rsidRPr="00DE2D2C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DE2D2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DE2D2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5901AC" w:rsidRPr="00DE2D2C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B54774" w:rsidRPr="00DE2D2C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DE2D2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DE2D2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50</w:t>
            </w:r>
            <w:r w:rsidR="006324BC" w:rsidRPr="00DE2D2C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B54774" w:rsidRPr="00B54774" w:rsidTr="006324B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6324B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DE2D2C" w:rsidRDefault="00DE2D2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BC" w:rsidRPr="00B54774" w:rsidRDefault="00DE2D2C" w:rsidP="00632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E2D2C">
              <w:rPr>
                <w:rFonts w:ascii="Arial" w:eastAsia="Calibri" w:hAnsi="Arial" w:cs="Arial"/>
                <w:sz w:val="20"/>
                <w:szCs w:val="20"/>
              </w:rPr>
              <w:t>43</w:t>
            </w:r>
            <w:r w:rsidR="006324BC" w:rsidRPr="00DE2D2C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:rsidR="006324BC" w:rsidRPr="00B54774" w:rsidRDefault="006324BC" w:rsidP="006324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на протяжении всего периода воспитания.</w:t>
      </w: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</w:rPr>
        <w:t>Дополнительное образование</w:t>
      </w:r>
    </w:p>
    <w:p w:rsidR="006324BC" w:rsidRPr="00B54774" w:rsidRDefault="00425C3B" w:rsidP="006324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874A7">
        <w:rPr>
          <w:rFonts w:ascii="Arial" w:eastAsia="Calibri" w:hAnsi="Arial" w:cs="Arial"/>
          <w:sz w:val="20"/>
          <w:szCs w:val="20"/>
        </w:rPr>
        <w:t xml:space="preserve">С </w:t>
      </w:r>
      <w:r w:rsidR="000864D0" w:rsidRPr="001874A7">
        <w:rPr>
          <w:rFonts w:ascii="Arial" w:eastAsia="Calibri" w:hAnsi="Arial" w:cs="Arial"/>
          <w:sz w:val="20"/>
          <w:szCs w:val="20"/>
        </w:rPr>
        <w:t xml:space="preserve"> 2019</w:t>
      </w:r>
      <w:r w:rsidR="008C7D3C">
        <w:rPr>
          <w:rFonts w:ascii="Arial" w:eastAsia="Calibri" w:hAnsi="Arial" w:cs="Arial"/>
          <w:sz w:val="20"/>
          <w:szCs w:val="20"/>
        </w:rPr>
        <w:t xml:space="preserve"> года</w:t>
      </w:r>
      <w:r w:rsidR="006324BC" w:rsidRPr="001874A7">
        <w:rPr>
          <w:rFonts w:ascii="Arial" w:eastAsia="Calibri" w:hAnsi="Arial" w:cs="Arial"/>
          <w:sz w:val="20"/>
          <w:szCs w:val="20"/>
        </w:rPr>
        <w:t xml:space="preserve"> в дошкол</w:t>
      </w:r>
      <w:r w:rsidR="000864D0" w:rsidRPr="001874A7">
        <w:rPr>
          <w:rFonts w:ascii="Arial" w:eastAsia="Calibri" w:hAnsi="Arial" w:cs="Arial"/>
          <w:sz w:val="20"/>
          <w:szCs w:val="20"/>
        </w:rPr>
        <w:t>ьных гр</w:t>
      </w:r>
      <w:r w:rsidRPr="001874A7">
        <w:rPr>
          <w:rFonts w:ascii="Arial" w:eastAsia="Calibri" w:hAnsi="Arial" w:cs="Arial"/>
          <w:sz w:val="20"/>
          <w:szCs w:val="20"/>
        </w:rPr>
        <w:t>уппах разработана и функционирует</w:t>
      </w:r>
      <w:r w:rsidR="000864D0" w:rsidRPr="001874A7">
        <w:rPr>
          <w:rFonts w:ascii="Arial" w:eastAsia="Calibri" w:hAnsi="Arial" w:cs="Arial"/>
          <w:sz w:val="20"/>
          <w:szCs w:val="20"/>
        </w:rPr>
        <w:t xml:space="preserve"> программа </w:t>
      </w:r>
      <w:r w:rsidR="006324BC" w:rsidRPr="001874A7">
        <w:rPr>
          <w:rFonts w:ascii="Arial" w:eastAsia="Calibri" w:hAnsi="Arial" w:cs="Arial"/>
          <w:sz w:val="20"/>
          <w:szCs w:val="20"/>
        </w:rPr>
        <w:t xml:space="preserve">вариативного модуля по конструированию «Страна </w:t>
      </w:r>
      <w:proofErr w:type="spellStart"/>
      <w:r w:rsidR="006324BC" w:rsidRPr="001874A7">
        <w:rPr>
          <w:rFonts w:ascii="Arial" w:eastAsia="Calibri" w:hAnsi="Arial" w:cs="Arial"/>
          <w:sz w:val="20"/>
          <w:szCs w:val="20"/>
        </w:rPr>
        <w:t>Чудоделкино</w:t>
      </w:r>
      <w:proofErr w:type="spellEnd"/>
      <w:r w:rsidR="006324BC" w:rsidRPr="001874A7">
        <w:rPr>
          <w:rFonts w:ascii="Arial" w:eastAsia="Calibri" w:hAnsi="Arial" w:cs="Arial"/>
          <w:sz w:val="20"/>
          <w:szCs w:val="20"/>
        </w:rPr>
        <w:t>». В группе от 3хдо 5ти лет работает кружок «</w:t>
      </w:r>
      <w:proofErr w:type="spellStart"/>
      <w:r w:rsidR="006324BC" w:rsidRPr="001874A7">
        <w:rPr>
          <w:rFonts w:ascii="Arial" w:eastAsia="Calibri" w:hAnsi="Arial" w:cs="Arial"/>
          <w:sz w:val="20"/>
          <w:szCs w:val="20"/>
        </w:rPr>
        <w:t>Гномоград</w:t>
      </w:r>
      <w:proofErr w:type="spellEnd"/>
      <w:r w:rsidR="006324BC" w:rsidRPr="001874A7">
        <w:rPr>
          <w:rFonts w:ascii="Arial" w:eastAsia="Calibri" w:hAnsi="Arial" w:cs="Arial"/>
          <w:sz w:val="20"/>
          <w:szCs w:val="20"/>
        </w:rPr>
        <w:t>», в старшей группе от 5ти до 7ми лет дети занимаются конструированием в кружке «</w:t>
      </w:r>
      <w:proofErr w:type="spellStart"/>
      <w:r w:rsidR="006324BC" w:rsidRPr="001874A7">
        <w:rPr>
          <w:rFonts w:ascii="Arial" w:eastAsia="Calibri" w:hAnsi="Arial" w:cs="Arial"/>
          <w:sz w:val="20"/>
          <w:szCs w:val="20"/>
        </w:rPr>
        <w:t>Чудополис</w:t>
      </w:r>
      <w:proofErr w:type="spellEnd"/>
      <w:r w:rsidR="006324BC" w:rsidRPr="001874A7">
        <w:rPr>
          <w:rFonts w:ascii="Arial" w:eastAsia="Calibri" w:hAnsi="Arial" w:cs="Arial"/>
          <w:sz w:val="20"/>
          <w:szCs w:val="20"/>
        </w:rPr>
        <w:t>»</w:t>
      </w:r>
      <w:r w:rsidR="00533C0F" w:rsidRPr="001874A7">
        <w:rPr>
          <w:rFonts w:ascii="Arial" w:eastAsia="Calibri" w:hAnsi="Arial" w:cs="Arial"/>
          <w:sz w:val="20"/>
          <w:szCs w:val="20"/>
        </w:rPr>
        <w:t xml:space="preserve">. В 2022 </w:t>
      </w:r>
      <w:r w:rsidR="008C7D3C">
        <w:rPr>
          <w:rFonts w:ascii="Arial" w:eastAsia="Calibri" w:hAnsi="Arial" w:cs="Arial"/>
          <w:sz w:val="20"/>
          <w:szCs w:val="20"/>
        </w:rPr>
        <w:t xml:space="preserve">для старших дошкольников группы </w:t>
      </w:r>
      <w:r w:rsidR="004A557D">
        <w:rPr>
          <w:rFonts w:ascii="Arial" w:eastAsia="Calibri" w:hAnsi="Arial" w:cs="Arial"/>
          <w:sz w:val="20"/>
          <w:szCs w:val="20"/>
        </w:rPr>
        <w:t xml:space="preserve">«Пчелки» </w:t>
      </w:r>
      <w:r w:rsidR="00533C0F" w:rsidRPr="001874A7">
        <w:rPr>
          <w:rFonts w:ascii="Arial" w:eastAsia="Calibri" w:hAnsi="Arial" w:cs="Arial"/>
          <w:sz w:val="20"/>
          <w:szCs w:val="20"/>
        </w:rPr>
        <w:t xml:space="preserve">разработана </w:t>
      </w:r>
      <w:r w:rsidR="004A557D">
        <w:rPr>
          <w:rFonts w:ascii="Arial" w:eastAsia="Calibri" w:hAnsi="Arial" w:cs="Arial"/>
          <w:sz w:val="20"/>
          <w:szCs w:val="20"/>
        </w:rPr>
        <w:t xml:space="preserve">и применяется </w:t>
      </w:r>
      <w:r w:rsidR="00533C0F" w:rsidRPr="001874A7">
        <w:rPr>
          <w:rFonts w:ascii="Arial" w:eastAsia="Calibri" w:hAnsi="Arial" w:cs="Arial"/>
          <w:sz w:val="20"/>
          <w:szCs w:val="20"/>
        </w:rPr>
        <w:t xml:space="preserve">программа </w:t>
      </w:r>
      <w:r w:rsidR="003F62A6" w:rsidRPr="001874A7">
        <w:rPr>
          <w:rFonts w:ascii="Arial" w:eastAsia="Calibri" w:hAnsi="Arial" w:cs="Arial"/>
          <w:sz w:val="20"/>
          <w:szCs w:val="20"/>
        </w:rPr>
        <w:t xml:space="preserve"> по функциональной </w:t>
      </w:r>
      <w:proofErr w:type="spellStart"/>
      <w:r w:rsidR="003F62A6" w:rsidRPr="001874A7">
        <w:rPr>
          <w:rFonts w:ascii="Arial" w:eastAsia="Calibri" w:hAnsi="Arial" w:cs="Arial"/>
          <w:sz w:val="20"/>
          <w:szCs w:val="20"/>
        </w:rPr>
        <w:t>грамотности</w:t>
      </w:r>
      <w:proofErr w:type="gramStart"/>
      <w:r w:rsidR="003F62A6" w:rsidRPr="001874A7">
        <w:rPr>
          <w:rFonts w:ascii="Arial" w:eastAsia="Calibri" w:hAnsi="Arial" w:cs="Arial"/>
          <w:sz w:val="20"/>
          <w:szCs w:val="20"/>
        </w:rPr>
        <w:t>,</w:t>
      </w:r>
      <w:r w:rsidR="00F42F00">
        <w:rPr>
          <w:rFonts w:ascii="Arial" w:eastAsia="Calibri" w:hAnsi="Arial" w:cs="Arial"/>
          <w:sz w:val="20"/>
          <w:szCs w:val="20"/>
        </w:rPr>
        <w:t>д</w:t>
      </w:r>
      <w:proofErr w:type="gramEnd"/>
      <w:r w:rsidR="008C7D3C">
        <w:rPr>
          <w:rFonts w:ascii="Arial" w:eastAsia="Calibri" w:hAnsi="Arial" w:cs="Arial"/>
          <w:sz w:val="20"/>
          <w:szCs w:val="20"/>
        </w:rPr>
        <w:t>ля</w:t>
      </w:r>
      <w:proofErr w:type="spellEnd"/>
      <w:r w:rsidR="008C7D3C">
        <w:rPr>
          <w:rFonts w:ascii="Arial" w:eastAsia="Calibri" w:hAnsi="Arial" w:cs="Arial"/>
          <w:sz w:val="20"/>
          <w:szCs w:val="20"/>
        </w:rPr>
        <w:t xml:space="preserve"> младших дошкольников в  группе  «Гномики» функционирует театральный кружок «В гостях у сказки»</w:t>
      </w:r>
      <w:r w:rsidR="00F42F00">
        <w:rPr>
          <w:rFonts w:ascii="Arial" w:eastAsia="Calibri" w:hAnsi="Arial" w:cs="Arial"/>
          <w:sz w:val="20"/>
          <w:szCs w:val="20"/>
        </w:rPr>
        <w:t xml:space="preserve">,  ведется направляющая </w:t>
      </w:r>
      <w:r w:rsidR="004A557D">
        <w:rPr>
          <w:rFonts w:ascii="Arial" w:eastAsia="Calibri" w:hAnsi="Arial" w:cs="Arial"/>
          <w:sz w:val="20"/>
          <w:szCs w:val="20"/>
        </w:rPr>
        <w:t xml:space="preserve">и поддерживающая </w:t>
      </w:r>
      <w:r w:rsidR="00F42F00">
        <w:rPr>
          <w:rFonts w:ascii="Arial" w:eastAsia="Calibri" w:hAnsi="Arial" w:cs="Arial"/>
          <w:sz w:val="20"/>
          <w:szCs w:val="20"/>
        </w:rPr>
        <w:t>работа с одаренными детьми.</w:t>
      </w:r>
    </w:p>
    <w:p w:rsidR="006324BC" w:rsidRPr="00B54774" w:rsidRDefault="006324BC" w:rsidP="006324BC">
      <w:pPr>
        <w:widowControl w:val="0"/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</w:rPr>
        <w:t xml:space="preserve">IV. Оценка </w:t>
      </w:r>
      <w:proofErr w:type="gramStart"/>
      <w:r w:rsidRPr="00B54774">
        <w:rPr>
          <w:rFonts w:ascii="Arial" w:eastAsia="Calibri" w:hAnsi="Arial" w:cs="Arial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6324BC" w:rsidRPr="00B54774" w:rsidRDefault="006324BC" w:rsidP="006324BC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В дошкольных группах с 2017 года работает система мониторинга освоения воспитанниками </w:t>
      </w:r>
      <w:r w:rsidRPr="00B54774">
        <w:rPr>
          <w:rFonts w:ascii="Arial" w:eastAsia="Calibri" w:hAnsi="Arial" w:cs="Arial"/>
          <w:sz w:val="20"/>
          <w:szCs w:val="20"/>
        </w:rPr>
        <w:lastRenderedPageBreak/>
        <w:t xml:space="preserve">образовательных областей, а также  мониторинг качества образовательной деятельности дошкольных групп в целом.  Мониторинг качества образовательной деятельности дошкольных групп показал удовлетворительную работу 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Состояние здоровья и физического развития воспитанников удовлетворительные. </w:t>
      </w:r>
    </w:p>
    <w:p w:rsidR="006324BC" w:rsidRPr="00B54774" w:rsidRDefault="00037CA6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Более 54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процентов детей показали высокий уровень  усвоения  образовательной  программы дошкольного образования в своей возрастной группе.</w:t>
      </w:r>
      <w:r w:rsidRPr="00B54774">
        <w:rPr>
          <w:rFonts w:ascii="Arial" w:eastAsia="Calibri" w:hAnsi="Arial" w:cs="Arial"/>
          <w:sz w:val="20"/>
          <w:szCs w:val="20"/>
        </w:rPr>
        <w:t xml:space="preserve"> Более 74 процентов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воспитанников подготовительной группы  высокие показатели готовности к школьному обучению.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5F465E">
        <w:rPr>
          <w:rFonts w:ascii="Arial" w:eastAsia="Calibri" w:hAnsi="Arial" w:cs="Arial"/>
          <w:sz w:val="20"/>
          <w:szCs w:val="20"/>
        </w:rPr>
        <w:t>В</w:t>
      </w:r>
      <w:r w:rsidR="005F465E" w:rsidRPr="005F465E">
        <w:rPr>
          <w:rFonts w:ascii="Arial" w:eastAsia="Calibri" w:hAnsi="Arial" w:cs="Arial"/>
          <w:sz w:val="20"/>
          <w:szCs w:val="20"/>
        </w:rPr>
        <w:t>апреле</w:t>
      </w:r>
      <w:proofErr w:type="spellEnd"/>
      <w:r w:rsidR="00DE2D2C" w:rsidRPr="005F465E">
        <w:rPr>
          <w:rFonts w:ascii="Arial" w:eastAsia="Calibri" w:hAnsi="Arial" w:cs="Arial"/>
          <w:sz w:val="20"/>
          <w:szCs w:val="20"/>
        </w:rPr>
        <w:t xml:space="preserve">  2022 года</w:t>
      </w:r>
      <w:r w:rsidRPr="00B54774">
        <w:rPr>
          <w:rFonts w:ascii="Arial" w:eastAsia="Calibri" w:hAnsi="Arial" w:cs="Arial"/>
          <w:sz w:val="20"/>
          <w:szCs w:val="20"/>
        </w:rPr>
        <w:t xml:space="preserve"> было проведено анкетирование родителей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доля получателей услуг, положительно оценивающих доброжелательность и вежливо</w:t>
      </w:r>
      <w:r w:rsidR="00DD021B" w:rsidRPr="00B54774">
        <w:rPr>
          <w:rFonts w:ascii="Arial" w:eastAsia="Calibri" w:hAnsi="Arial" w:cs="Arial"/>
          <w:sz w:val="20"/>
          <w:szCs w:val="20"/>
        </w:rPr>
        <w:t>с</w:t>
      </w:r>
      <w:r w:rsidR="00425C3B">
        <w:rPr>
          <w:rFonts w:ascii="Arial" w:eastAsia="Calibri" w:hAnsi="Arial" w:cs="Arial"/>
          <w:sz w:val="20"/>
          <w:szCs w:val="20"/>
        </w:rPr>
        <w:t>ть работников организации, – 97</w:t>
      </w:r>
      <w:r w:rsidRPr="00B54774">
        <w:rPr>
          <w:rFonts w:ascii="Arial" w:eastAsia="Calibri" w:hAnsi="Arial" w:cs="Arial"/>
          <w:sz w:val="20"/>
          <w:szCs w:val="20"/>
        </w:rPr>
        <w:t xml:space="preserve"> процентов;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− доля получателей услуг, удовлетворенных компетентностью работников организа</w:t>
      </w:r>
      <w:r w:rsidR="00425C3B">
        <w:rPr>
          <w:rFonts w:ascii="Arial" w:eastAsia="Calibri" w:hAnsi="Arial" w:cs="Arial"/>
          <w:sz w:val="20"/>
          <w:szCs w:val="20"/>
        </w:rPr>
        <w:t>ции, – 97</w:t>
      </w:r>
      <w:r w:rsidRPr="00B54774">
        <w:rPr>
          <w:rFonts w:ascii="Arial" w:eastAsia="Calibri" w:hAnsi="Arial" w:cs="Arial"/>
          <w:sz w:val="20"/>
          <w:szCs w:val="20"/>
        </w:rPr>
        <w:t xml:space="preserve"> процентов;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− доля получателей услуг, удовлетворенных материально-технически</w:t>
      </w:r>
      <w:r w:rsidR="00DD021B" w:rsidRPr="00B54774">
        <w:rPr>
          <w:rFonts w:ascii="Arial" w:eastAsia="Calibri" w:hAnsi="Arial" w:cs="Arial"/>
          <w:sz w:val="20"/>
          <w:szCs w:val="20"/>
        </w:rPr>
        <w:t>м обеспечением организации, – 89</w:t>
      </w:r>
      <w:r w:rsidRPr="00B54774">
        <w:rPr>
          <w:rFonts w:ascii="Arial" w:eastAsia="Calibri" w:hAnsi="Arial" w:cs="Arial"/>
          <w:sz w:val="20"/>
          <w:szCs w:val="20"/>
        </w:rPr>
        <w:t xml:space="preserve"> процентов;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− доля получателей услуг, удовлетворенных качеством предоставляе</w:t>
      </w:r>
      <w:r w:rsidR="00DD021B" w:rsidRPr="00B54774">
        <w:rPr>
          <w:rFonts w:ascii="Arial" w:eastAsia="Calibri" w:hAnsi="Arial" w:cs="Arial"/>
          <w:sz w:val="20"/>
          <w:szCs w:val="20"/>
        </w:rPr>
        <w:t>мых образовательных услуг, – 98</w:t>
      </w:r>
      <w:r w:rsidRPr="00B54774">
        <w:rPr>
          <w:rFonts w:ascii="Arial" w:eastAsia="Calibri" w:hAnsi="Arial" w:cs="Arial"/>
          <w:sz w:val="20"/>
          <w:szCs w:val="20"/>
        </w:rPr>
        <w:t>процентов;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− доля получателей услуг, которые готовы рекомендовать организаци</w:t>
      </w:r>
      <w:r w:rsidR="00DD021B" w:rsidRPr="00B54774">
        <w:rPr>
          <w:rFonts w:ascii="Arial" w:eastAsia="Calibri" w:hAnsi="Arial" w:cs="Arial"/>
          <w:sz w:val="20"/>
          <w:szCs w:val="20"/>
        </w:rPr>
        <w:t>ю</w:t>
      </w:r>
      <w:r w:rsidR="00425C3B">
        <w:rPr>
          <w:rFonts w:ascii="Arial" w:eastAsia="Calibri" w:hAnsi="Arial" w:cs="Arial"/>
          <w:sz w:val="20"/>
          <w:szCs w:val="20"/>
        </w:rPr>
        <w:t xml:space="preserve"> родственникам и знакомым, – 98 </w:t>
      </w:r>
      <w:r w:rsidRPr="00B54774">
        <w:rPr>
          <w:rFonts w:ascii="Arial" w:eastAsia="Calibri" w:hAnsi="Arial" w:cs="Arial"/>
          <w:sz w:val="20"/>
          <w:szCs w:val="20"/>
        </w:rPr>
        <w:t xml:space="preserve"> процентов.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Анкетирование родителей показало </w:t>
      </w:r>
      <w:r w:rsidR="001874A7">
        <w:rPr>
          <w:rFonts w:ascii="Arial" w:eastAsia="Calibri" w:hAnsi="Arial" w:cs="Arial"/>
          <w:sz w:val="20"/>
          <w:szCs w:val="20"/>
        </w:rPr>
        <w:t>удовлетворительную степень  качества</w:t>
      </w:r>
      <w:r w:rsidRPr="00B54774">
        <w:rPr>
          <w:rFonts w:ascii="Arial" w:eastAsia="Calibri" w:hAnsi="Arial" w:cs="Arial"/>
          <w:sz w:val="20"/>
          <w:szCs w:val="20"/>
        </w:rPr>
        <w:t xml:space="preserve"> предоставляемых услуг. </w:t>
      </w:r>
    </w:p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B54774">
        <w:rPr>
          <w:rFonts w:ascii="Arial" w:eastAsia="Calibri" w:hAnsi="Arial" w:cs="Arial"/>
          <w:b/>
          <w:sz w:val="20"/>
          <w:szCs w:val="20"/>
        </w:rPr>
        <w:t>. Оценка кадрового обеспечения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Работа с кадрами направлена на повышение профессионализма, творческого потенциала и оказание методической помощи педагогам. Одним  из важнейших условий достижения эффективности педагогической деятельности является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сформированность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у педагогов потребности в профессиональном росте. 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Всего в дошкольных группах работают 4 педагога:</w:t>
      </w:r>
    </w:p>
    <w:p w:rsidR="006324BC" w:rsidRPr="00B54774" w:rsidRDefault="00ED2084" w:rsidP="006324BC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Музыкальный работник – 0,</w:t>
      </w:r>
      <w:r w:rsidR="006324BC" w:rsidRPr="00B54774">
        <w:rPr>
          <w:rFonts w:ascii="Arial" w:eastAsia="Calibri" w:hAnsi="Arial" w:cs="Arial"/>
          <w:sz w:val="20"/>
          <w:szCs w:val="20"/>
        </w:rPr>
        <w:t>5 ставки;</w:t>
      </w:r>
    </w:p>
    <w:p w:rsidR="006324BC" w:rsidRPr="00B54774" w:rsidRDefault="006324BC" w:rsidP="006324BC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Воспитатели – 3 ставки;</w:t>
      </w:r>
    </w:p>
    <w:p w:rsidR="006324BC" w:rsidRDefault="006324BC" w:rsidP="006324BC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Заместитель директора по дошкольному образованию –  1 ставка</w:t>
      </w:r>
    </w:p>
    <w:p w:rsidR="00ED2084" w:rsidRDefault="00ED2084" w:rsidP="006324BC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Педагог-психолог </w:t>
      </w:r>
      <w:r w:rsidR="004A7F26">
        <w:rPr>
          <w:rFonts w:ascii="Arial" w:eastAsia="Calibri" w:hAnsi="Arial" w:cs="Arial"/>
          <w:sz w:val="20"/>
          <w:szCs w:val="20"/>
        </w:rPr>
        <w:t>–0,17 ставки;</w:t>
      </w:r>
    </w:p>
    <w:p w:rsidR="004A7F26" w:rsidRDefault="004A7F26" w:rsidP="006324BC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Учитель-логопед – 0.25 ставки;</w:t>
      </w:r>
    </w:p>
    <w:p w:rsidR="004A7F26" w:rsidRDefault="004A7F26" w:rsidP="006324BC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Учитель-дефектолог – 0,25 ставки </w:t>
      </w:r>
    </w:p>
    <w:p w:rsidR="005F465E" w:rsidRPr="00B54774" w:rsidRDefault="005F465E" w:rsidP="006324BC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Инструктор по физической культуре – 0,25</w:t>
      </w:r>
    </w:p>
    <w:p w:rsidR="006324BC" w:rsidRPr="00B54774" w:rsidRDefault="006324BC" w:rsidP="006324BC">
      <w:pPr>
        <w:spacing w:before="120" w:after="0" w:line="240" w:lineRule="auto"/>
        <w:ind w:left="835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 Воспитатели постоянно повышают профессиональный уровень:</w:t>
      </w:r>
    </w:p>
    <w:p w:rsidR="00B54774" w:rsidRPr="00B54774" w:rsidRDefault="004A7F26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  </w:t>
      </w:r>
      <w:proofErr w:type="spellStart"/>
      <w:r>
        <w:rPr>
          <w:rFonts w:ascii="Arial" w:eastAsia="Calibri" w:hAnsi="Arial" w:cs="Arial"/>
          <w:sz w:val="20"/>
          <w:szCs w:val="20"/>
        </w:rPr>
        <w:t>воспитателя</w:t>
      </w:r>
      <w:r w:rsidR="00037CA6" w:rsidRPr="00B54774">
        <w:rPr>
          <w:rFonts w:ascii="Arial" w:eastAsia="Calibri" w:hAnsi="Arial" w:cs="Arial"/>
          <w:sz w:val="20"/>
          <w:szCs w:val="20"/>
        </w:rPr>
        <w:t>имеют</w:t>
      </w:r>
      <w:proofErr w:type="spellEnd"/>
      <w:r w:rsidR="00037CA6" w:rsidRPr="00B54774">
        <w:rPr>
          <w:rFonts w:ascii="Arial" w:eastAsia="Calibri" w:hAnsi="Arial" w:cs="Arial"/>
          <w:sz w:val="20"/>
          <w:szCs w:val="20"/>
        </w:rPr>
        <w:t xml:space="preserve">  среднее специальное  образо</w:t>
      </w:r>
      <w:r>
        <w:rPr>
          <w:rFonts w:ascii="Arial" w:eastAsia="Calibri" w:hAnsi="Arial" w:cs="Arial"/>
          <w:sz w:val="20"/>
          <w:szCs w:val="20"/>
        </w:rPr>
        <w:t>вание, 1 высшее.</w:t>
      </w:r>
    </w:p>
    <w:p w:rsidR="006324BC" w:rsidRPr="00B54774" w:rsidRDefault="004A7F26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Все   воспитателя в 2021 - 2022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год</w:t>
      </w:r>
      <w:r w:rsidR="00037CA6" w:rsidRPr="00B54774">
        <w:rPr>
          <w:rFonts w:ascii="Arial" w:eastAsia="Calibri" w:hAnsi="Arial" w:cs="Arial"/>
          <w:sz w:val="20"/>
          <w:szCs w:val="20"/>
        </w:rPr>
        <w:t xml:space="preserve">у прошли 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 курсы повышения квалификации. 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Квалификационный уровень:</w:t>
      </w:r>
    </w:p>
    <w:p w:rsidR="006324BC" w:rsidRPr="00723712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23712">
        <w:rPr>
          <w:rFonts w:ascii="Arial" w:eastAsia="Calibri" w:hAnsi="Arial" w:cs="Arial"/>
          <w:sz w:val="20"/>
          <w:szCs w:val="20"/>
        </w:rPr>
        <w:t>Перва</w:t>
      </w:r>
      <w:r w:rsidR="00037CA6" w:rsidRPr="00723712">
        <w:rPr>
          <w:rFonts w:ascii="Arial" w:eastAsia="Calibri" w:hAnsi="Arial" w:cs="Arial"/>
          <w:sz w:val="20"/>
          <w:szCs w:val="20"/>
        </w:rPr>
        <w:t xml:space="preserve">я квалификационная </w:t>
      </w:r>
      <w:r w:rsidR="00635CBC" w:rsidRPr="00723712">
        <w:rPr>
          <w:rFonts w:ascii="Arial" w:eastAsia="Calibri" w:hAnsi="Arial" w:cs="Arial"/>
          <w:sz w:val="20"/>
          <w:szCs w:val="20"/>
        </w:rPr>
        <w:t>категория – 3</w:t>
      </w:r>
      <w:r w:rsidR="00037CA6" w:rsidRPr="00723712">
        <w:rPr>
          <w:rFonts w:ascii="Arial" w:eastAsia="Calibri" w:hAnsi="Arial" w:cs="Arial"/>
          <w:sz w:val="20"/>
          <w:szCs w:val="20"/>
        </w:rPr>
        <w:t xml:space="preserve"> воспитателя</w:t>
      </w:r>
      <w:r w:rsidRPr="00723712">
        <w:rPr>
          <w:rFonts w:ascii="Arial" w:eastAsia="Calibri" w:hAnsi="Arial" w:cs="Arial"/>
          <w:sz w:val="20"/>
          <w:szCs w:val="20"/>
        </w:rPr>
        <w:t>;</w:t>
      </w:r>
    </w:p>
    <w:p w:rsidR="006324BC" w:rsidRPr="00B54774" w:rsidRDefault="00635C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23712">
        <w:rPr>
          <w:rFonts w:ascii="Arial" w:eastAsia="Calibri" w:hAnsi="Arial" w:cs="Arial"/>
          <w:sz w:val="20"/>
          <w:szCs w:val="20"/>
        </w:rPr>
        <w:t>Не имеют категории – 1 воспитатель</w:t>
      </w:r>
      <w:r w:rsidR="006324BC" w:rsidRPr="00723712">
        <w:rPr>
          <w:rFonts w:ascii="Arial" w:eastAsia="Calibri" w:hAnsi="Arial" w:cs="Arial"/>
          <w:sz w:val="20"/>
          <w:szCs w:val="20"/>
        </w:rPr>
        <w:t>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Детский сад укомплектован кадрами полностью. Педагоги эффективно участвуют в работе районного методического объединения, знакомятся с опытом работы своих коллег и других дошкольных учреждений, а также делятся опытом в собственном учреждении.  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Анализ кадровых условий показывает необходимость прохождения воспитателями квалификационной аттестации. 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  <w:lang w:val="en-US"/>
        </w:rPr>
        <w:t>VI</w:t>
      </w:r>
      <w:r w:rsidRPr="00B54774">
        <w:rPr>
          <w:rFonts w:ascii="Arial" w:eastAsia="Calibri" w:hAnsi="Arial" w:cs="Arial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lastRenderedPageBreak/>
        <w:t>В дошкольных группах созданы организационно-методические условия для решения задач по охране жизни и укреплении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B54774">
        <w:rPr>
          <w:rFonts w:ascii="Arial" w:eastAsia="Calibri" w:hAnsi="Arial" w:cs="Arial"/>
          <w:sz w:val="20"/>
          <w:szCs w:val="20"/>
          <w:u w:val="single"/>
        </w:rPr>
        <w:t>Официальные документы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Закон «Об образовании»  Российской Федерации.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Федеральные государственные образовательные стандарты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Конвенция ООН о правах ребенка, 1989.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Детский фонд ООН ЮНИСЕФ. Декларация прав ребенка, 1959.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от 15 мая 2013 года No26 «Об утверждении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СанПин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» 2.4.304913)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Методические пособия области  «Физическое развитие»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  <w:t>Новикова И. М. Формирование представлений о здоровом образе жизни у дошкольников. — М.; Мозаика-Синтез, 2009-2010.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  <w:t>Гаврилова В.В.  Занимательная физкультура для детей 4 – 7 лет. Планирование, конспекты занятий. Изд. 2-ое Волгоград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.»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Учитель»2016.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Пензулаева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 И. Оздоровительная гимнастика для детей 3-7 лет. — М.: Мозаика-Синтез, 2009-2010.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Пензулаева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 И. Физкультурные занятия в детском саду. Вторая младшая группа. — М.: Мозаика-Синтез, 2009-2010.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Пензулаева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 И. Физкультурные занятия в детском саду. Средняя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груп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-за.-М.: Мозаика-Синтез, 2009-2010.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 6.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Пензулаева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Л.И. Физкультурные занятия в детском саду. Старшая группа. - М.: Мозаика-Синтез, 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7.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О.А.Антонова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Веселые прогулки для детей 5-6 лет. Сибирское университетское издательство.2008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8.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Здоровьесберегающие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технологии воспитания в детском саду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/ 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од ред. Т.С. Яковлевой. – М.: Школьная пресса,  2006.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Методические пособия  области «Социально - коммуникативное развитие», «Речевое развитие»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  <w:t>Программа Развитие речи детей  5- 7 лет под ред. О.С. Ушаковой М., ТЦ Сфера 2012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Нравственное воспитание в детском саду. Петрова В. И.,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Стульник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Т.Д. М.: Мозаика-Синтез,2008.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  <w:t>Бочкарева О.И. Организация деятельности по формированию культурно-гигиенических навыков и этикета. КОРИФЕЙ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  <w:t>Губанова Н. Ф. Игровая деятельность в детском саду. — М.: Мозаика-Синтез, 2006-2010.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Гербова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В.В. Занятия по развитию речи в средней группе. М.: ПРОСВЕЩЕНИЕ. 1978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6.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Гербова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В.В.  Занятия по развитию речи.  М.: Мозаика-синтез.  2010г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7.</w:t>
      </w:r>
      <w:r w:rsidRPr="00B54774">
        <w:rPr>
          <w:rFonts w:ascii="Arial" w:eastAsia="Calibri" w:hAnsi="Arial" w:cs="Arial"/>
          <w:sz w:val="20"/>
          <w:szCs w:val="20"/>
        </w:rPr>
        <w:tab/>
        <w:t>Буре Р.С. Готовим детей к школе. М.: Просвещение 1987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11.</w:t>
      </w:r>
      <w:r w:rsidRPr="00B54774">
        <w:rPr>
          <w:rFonts w:ascii="Arial" w:eastAsia="Calibri" w:hAnsi="Arial" w:cs="Arial"/>
          <w:sz w:val="20"/>
          <w:szCs w:val="20"/>
        </w:rPr>
        <w:tab/>
        <w:t>Воронкова Л.В. Сюжетно-ролевые игры, программы, беседы в кругу детей. М.: Педагогическое общество России.2005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12.</w:t>
      </w:r>
      <w:r w:rsidRPr="00B54774">
        <w:rPr>
          <w:rFonts w:ascii="Arial" w:eastAsia="Calibri" w:hAnsi="Arial" w:cs="Arial"/>
          <w:sz w:val="20"/>
          <w:szCs w:val="20"/>
        </w:rPr>
        <w:tab/>
        <w:t>Герасимова А.Г. Программа развития и обучения дошкольника 6 лет. Говорим правильно. М.: ОЛМ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А-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ПРЕСС 2000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lastRenderedPageBreak/>
        <w:t>13.</w:t>
      </w:r>
      <w:r w:rsidRPr="00B54774">
        <w:rPr>
          <w:rFonts w:ascii="Arial" w:eastAsia="Calibri" w:hAnsi="Arial" w:cs="Arial"/>
          <w:sz w:val="20"/>
          <w:szCs w:val="20"/>
        </w:rPr>
        <w:tab/>
        <w:t>Герасимова А., Жукова О., Кузнецова В. Уникальная методика развития речи дошкольника. М.: ОЛМА-ПРЕСС 2002</w:t>
      </w:r>
    </w:p>
    <w:p w:rsidR="006324BC" w:rsidRPr="00B54774" w:rsidRDefault="00635C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19.       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Курочкина И.Н. Дошкольнику о хороших манерах и этикете. М.: Просвещение. 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20.</w:t>
      </w:r>
      <w:r w:rsidRPr="00B54774">
        <w:rPr>
          <w:rFonts w:ascii="Arial" w:eastAsia="Calibri" w:hAnsi="Arial" w:cs="Arial"/>
          <w:sz w:val="20"/>
          <w:szCs w:val="20"/>
        </w:rPr>
        <w:tab/>
        <w:t>Максаков А.И. Развитие правильной речи в семь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е–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М.: МОЗАИКА-СИНТЕЗ 2008.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21.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Максаков А.И.,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Тумакова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Г.А. Учите, играя. – М.: Просвещение, 1983.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22.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Макарова Т.В., Ларионова Г.Ф. Толерантность и правовая культура дошкольников. Методические рекомендации. М.: ТЦ Сфера 2008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Мирилова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Т.Л. Воспитание хороших манер «Корифей» 2009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Михина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Е.Н. Развивающие игры для детей 2-7лет. Волгоград УЧИТЕЛЬ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28.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Развитие речи. Дидактический материал для занятий с детьми 6-7 лет. Сост. Кыласова Л.Е. УЧИТЕЛЬ. 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29.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Сеничкина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В.В. «Формирование у дошкольников грамотной фразовой речи»  С.-П.: КАРО 2015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30.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О.А. Играем?.. Играем!!! Педагогическое руководство играми детей дошкольного возраста.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М.:Скрипторий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2003. 2006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О.А., Тихонова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Т.М.Игра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– как праздник! Сценарии тематических игровых недель  в детском саду. 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М.:Скрипторий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2003. 2007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32.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Смирнова Е.О., Богуславская З.М. Развивающие игры для детей. – М.: Просвещение, 1991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33.</w:t>
      </w:r>
      <w:r w:rsidRPr="00B54774">
        <w:rPr>
          <w:rFonts w:ascii="Arial" w:eastAsia="Calibri" w:hAnsi="Arial" w:cs="Arial"/>
          <w:sz w:val="20"/>
          <w:szCs w:val="20"/>
        </w:rPr>
        <w:tab/>
        <w:t>Смирнова Л.Н. Обучение дошкольников чтению.  М.: Мозаика-Синтез,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Наглядно-дидактические пособия: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В.В.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Гербова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Набор предметных и сюжетных картин для развития речи детей трех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–с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еми лет. М: Просвещение.1986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Набор плакатов большого формата «Москва – столица России» Екатеринбург. Изд. Страна Фантазий.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Набор плакатов большого формата « Транспорт» Екатеринбург. Изд. Страна Фантазий.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Набор плакатов большого формата «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Профессии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»Е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катеринбург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 Изд. Страна Фантазий.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Методические пособия  области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«Художественно-эстетическое развитие»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Куцакова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 В. Конструирование и ручной труд в детском саду. — М.: Мозаика-Синтез, 2008-2010.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  <w:t>Комарова Т.С. Развитие художественных способностей дошкольников М., МОЗАИКА-СИНТЕЗ 2016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Грибовская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А.А.,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Халезова-Зацепина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М.Б. Лепка в детском саду (в 2-х частях)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. ТЦ Сфера 2013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Доронова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Т.Н. Изобразительная деятельность и эстетическое развитие дошкольников – М. Просвещение, 2006.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5.</w:t>
      </w:r>
      <w:r w:rsidRPr="00B54774">
        <w:rPr>
          <w:rFonts w:ascii="Arial" w:eastAsia="Calibri" w:hAnsi="Arial" w:cs="Arial"/>
          <w:sz w:val="20"/>
          <w:szCs w:val="20"/>
        </w:rPr>
        <w:tab/>
        <w:t>Казакова Т.Г. Изобразительная деятельность младших дошкольников: Пособие для воспитателя.- М.: Просвещение, 1980.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6.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Казакова Т.Г. Развивайте у дошкольников творчество (Конспекты занятий рисованием, лепкой, аппликацией): Пособие для воспитателей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дет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.с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ада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.- М.: Просвещение, 1985.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7.</w:t>
      </w:r>
      <w:r w:rsidRPr="00B54774">
        <w:rPr>
          <w:rFonts w:ascii="Arial" w:eastAsia="Calibri" w:hAnsi="Arial" w:cs="Arial"/>
          <w:sz w:val="20"/>
          <w:szCs w:val="20"/>
        </w:rPr>
        <w:tab/>
        <w:t>Комарова Т.С. Развитие художественных способностей дошкольников М., МОЗАИКА-СИНТЕЗ 2016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8.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Комарова Т.С. Занятия по изобразительной деятельности в детском саду: Кн. для воспитателя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дет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.с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ада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.- 3-е изд.,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перераб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 и доп. – М.: Просвещение, 1991.</w:t>
      </w:r>
    </w:p>
    <w:p w:rsidR="009309B9" w:rsidRPr="00B54774" w:rsidRDefault="009309B9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9.         Комарова Т.С. Занятия по изобразительной деятельности в старшей группе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Кн. для воспитателя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дет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.с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ада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.- 3-е изд.,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перераб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 и доп. – М.: Просвещение, 1991.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lastRenderedPageBreak/>
        <w:t>9.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Колдина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Д.Н. Аппликация с детьми 4-5 лет М. Мозаика-синтез 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10.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Колдина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Д.Н. Аппликация с детьми 5- 6 лет М. Мозаика-синтез 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Горичева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В.С. Мы наклеим на листок солнце, небо и цветок. Ярославль. 2001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Пищикова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 Работа с бумагой в нетрадиционной технике. М. 2013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13.</w:t>
      </w:r>
      <w:r w:rsidRPr="00B54774">
        <w:rPr>
          <w:rFonts w:ascii="Arial" w:eastAsia="Calibri" w:hAnsi="Arial" w:cs="Arial"/>
          <w:sz w:val="20"/>
          <w:szCs w:val="20"/>
        </w:rPr>
        <w:tab/>
        <w:t>Рябко Н.Б. Занятия по изобразительной деятельности дошкольника. Бумажная пластика. М.2007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О.А. Знакомство детей старшего дошкольного возраста с русским народным декоративно-прикладным искусством. М… Скрипторий 2003.  2009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Цквитария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Т.А.  Нетрадиционные техники рисования. М.ТЦ Сфера. 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16.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Лепим из пластилина. Веселые уроки. М.ЭКСМО.  2014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17.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Домашние любимцы из пластилина. М.ЭКСМО.  2014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18.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Пластилиновая ферма. Веселые уроки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.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М.ЭКСМО.  2014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19.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Гераскина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Л.В. Ожидание чуда. Выпуск 1. М. Дошкольное воспитание .2007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20.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Гераскина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Л.В. Ожидание чуда. Выпуск 2. М.: Дошкольное воспитание .2007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Зацепина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М. Б., Антонова ТВ. Праздники и развлечения в детском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са¬ду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 - М.: Мозаика-Синтез, 2005-2010.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22.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Давыдова М. Сценарии календарных и фольклорных праздников. М.: ВАКО. 2007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23.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Дзержинская И.Л., Музыка в детском саду: Пособие для воспитателя и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муз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.р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уководителя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дет. сада. (из опыта работы) – М.: МУЗЫКА , 1969 - 160c., нот.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КузнецоваВ.А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Шашина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В.П. Сценарии детских праздников.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РнД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.: ФЕНИКС 2003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25.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Лапшина Г.А. Праздники в детском саду. М.: Учитель. 2004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26.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Луконина Н.,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Чадова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 Праздники в детском саду. М.: АЙРИС ПРЕСС.2006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27.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Роот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З.Я. Песенки и праздники для малышей. М.: АЙРИС ПРЕСС.2006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28.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Роот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З.Я., Зарецкая Н. Праздники в детском саду. М.: АЙРИС-ПРЕСС 2003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29.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Синицина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Е.И. Игры для праздников.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С-П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КАРО 2001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30.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Фольклорные праздники.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Цыбульник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В.И. Золотой карнавал сказок. М.: АСТ. 2001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Щеткин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А.В. Театральная деятельность в детском саду для занятий с детьми 4-5 лет. М.: Мозаика-Синтез,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Щеткин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А.В. Театральная деятельность в детском саду для занятий с детьми 5-6 лет. М.: Мозаика-Синтез,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Наглядно-дидактические пособия: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1.Городецкая роспись по дереву. — М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,: 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Мозаика-Синтез, 2005-2010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2.Хохлома, — М.: Мозаика-Синтез, 2005-2010.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Методические пособия области «Познавательное развитие»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Аксенова Н.В. Дошкольникам о Москве и родной стране. М.: Скрипторий 2003. 2011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  <w:t>Белякова О.В. 100 лучших игр для подготовки к школе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.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АЙРИС ПРЕСС  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  <w:t>Бочкарева О.И. Организация деятельности по формированию культурно-гигиенических навыков и этикета. КОРИФЕЙ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Воронкевич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О.А. Добро пожаловать в экологию! 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С-П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.: ДЕТСТВО-ПРЕСС. 2011 С-П.: ДЕТСТВО-ПРЕСС. 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Горькова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Л.Г., Обухова  Л.А. Сценарии занятий по комплексному развитию дошкольников, М. </w:t>
      </w:r>
      <w:r w:rsidRPr="00B54774">
        <w:rPr>
          <w:rFonts w:ascii="Arial" w:eastAsia="Calibri" w:hAnsi="Arial" w:cs="Arial"/>
          <w:sz w:val="20"/>
          <w:szCs w:val="20"/>
        </w:rPr>
        <w:lastRenderedPageBreak/>
        <w:t>«ВАКО»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6.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Дыбина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О.В. Ознакомление с предметным и социальным окружением. Старшая группа. М., МОЗАИКА-СИНТЕЗ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7.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Дыбина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О.В. ознакомление с предметным и социальным окружением. Подготовительная группа М., МОЗАИКА-СИНТЕЗ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8.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Елжова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Н.В. ПДД в детском саду. Развивающая среда и методика ознакомления детей с ПДД, перспективное планирование, конспекты занятий. Ростов н/Д. ФЕНИКС 2013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9.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="009309B9" w:rsidRPr="00B54774">
        <w:rPr>
          <w:rFonts w:ascii="Arial" w:eastAsia="Calibri" w:hAnsi="Arial" w:cs="Arial"/>
          <w:sz w:val="20"/>
          <w:szCs w:val="20"/>
        </w:rPr>
        <w:t>Ефанова</w:t>
      </w:r>
      <w:proofErr w:type="spellEnd"/>
      <w:r w:rsidR="009309B9" w:rsidRPr="00B54774">
        <w:rPr>
          <w:rFonts w:ascii="Arial" w:eastAsia="Calibri" w:hAnsi="Arial" w:cs="Arial"/>
          <w:sz w:val="20"/>
          <w:szCs w:val="20"/>
        </w:rPr>
        <w:t xml:space="preserve"> З.А.  Развитие мышления. С</w:t>
      </w:r>
      <w:r w:rsidRPr="00B54774">
        <w:rPr>
          <w:rFonts w:ascii="Arial" w:eastAsia="Calibri" w:hAnsi="Arial" w:cs="Arial"/>
          <w:sz w:val="20"/>
          <w:szCs w:val="20"/>
        </w:rPr>
        <w:t>таршая группа. «Корифей»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10.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Ефанова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З.А.  Развитие мышления.</w:t>
      </w:r>
      <w:r w:rsidR="009309B9" w:rsidRPr="00B54774">
        <w:rPr>
          <w:rFonts w:ascii="Arial" w:eastAsia="Calibri" w:hAnsi="Arial" w:cs="Arial"/>
          <w:sz w:val="20"/>
          <w:szCs w:val="20"/>
        </w:rPr>
        <w:t xml:space="preserve"> П</w:t>
      </w:r>
      <w:r w:rsidRPr="00B54774">
        <w:rPr>
          <w:rFonts w:ascii="Arial" w:eastAsia="Calibri" w:hAnsi="Arial" w:cs="Arial"/>
          <w:sz w:val="20"/>
          <w:szCs w:val="20"/>
        </w:rPr>
        <w:t>одготовительная группа. «Корифей»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Зеленова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Н.Г., Осипова Л.Е   Мы живем в России средняя группа.  М.: Скрипторий 2003.  2012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Зеленова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Н.Г., Осипова Л.Е.   Мы живем в России старшая группа.  М.: Скрипторий  2012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Зеленова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Н.Г., Осипова  Л.Е   Мы живем в России  подготовительная группа.  М.: Скрипторий   2012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14.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Измайлова Е.И. Учимся думать и запоминать. Технология ТРИЗ Методическое пособие по развитию мышления и речи старших дошкольников. М.: АРКТИ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Т.В.Калинина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«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АБВГДейка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», комплексная программа подготовки детей к школе, «Учитель»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Методические пособия области «Познавательное развитие»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Аксенова Н.В. Дошкольникам о Москве и родной стране. М.: Скрипторий 2003. 2011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  <w:t>Белякова О.В. 100 лучших игр для подготовки к школе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.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АЙРИС ПРЕСС  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  <w:t>Бочкарева О.И. Организация деятельности по формированию культурно-гигиенических навыков и этикета. КОРИФЕЙ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Воронкевич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О.А. Добро пожаловать в экологию! 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С-П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.: ДЕТСТВО-ПРЕСС. 2011 С-П.: ДЕТСТВО-ПРЕСС. 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Горькова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Л.Г., Обухова  Л.А. Сценарии занятий по комплексному развитию дошкольников, М. «ВАКО»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6.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Дыбина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О.В. Ознакомление с предметным и социальным окружением. Старшая группа. М., МОЗАИКА-СИНТЕЗ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7.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Дыбина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О.В. ознакомление с предметным и социальным окружением. Подготовительная группа М., МОЗАИКА-СИНТЕЗ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8.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Елжова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Н.В. ПДД в детском саду. Развивающая среда и методика ознакомления детей с ПДД, перспективное планирование, конспекты занятий. Ростов н/Д. ФЕНИКС 2013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9.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Ефанова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З.А.  Развитие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мышления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.с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таршая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группа. «Корифей»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10.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Ефанова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З.А.  Развитие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мышления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одготовительная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группа. «Корифей»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Зеленова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Н.Г., Осипова Л.Е   Мы живем в России средняя группа.  М.: Скрипторий 2003.  2012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Зеленова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Н.Г., Осипова Л.Е.   Мы живем в России старшая группа.  М.: Скрипторий  2012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Зеленова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Н.Г., Осипова  Л.Е   Мы живем в России  подготовительная группа.  М.: Скрипторий   2012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14.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Измайлова Е.И. Учимся думать и запоминать. Технология ТРИЗ Методическое пособие по развитию мышления и речи старших дошкольников. М.: АРКТИ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Т.В.Калинина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«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АБВГДейка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», комплексная программа подготовки детей к школе, «Учитель» 2008,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16.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Комплексные занятия по программе «От рождения до школы» под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ред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.В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ераксыН.Е.,КомаровойТ.С.,Васильевой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М.А. средняя группа автор –составитель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З.А.Ефанова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. Волгоград  «Учитель» 2013 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17.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Комплексные занятия по программе «От рождения до школы» под ред.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Вераксы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Н.Е., Комаровой Т.С., Васильевой М.А. старшая группа автор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–с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оставитель Н.В.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Лободина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. Волгоград «Учитель» 2012 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18.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 Комплексные занятия по программе «От рождения до школы» под ред.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Вераксы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Н.Е., Комаровой </w:t>
      </w:r>
      <w:r w:rsidRPr="00B54774">
        <w:rPr>
          <w:rFonts w:ascii="Arial" w:eastAsia="Calibri" w:hAnsi="Arial" w:cs="Arial"/>
          <w:sz w:val="20"/>
          <w:szCs w:val="20"/>
        </w:rPr>
        <w:lastRenderedPageBreak/>
        <w:t xml:space="preserve">Т.С., Васильевой М.А. подготовительная группа автор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–с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оставитель Н.В.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Лободина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. Волгоград  «Учитель» 2013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19.</w:t>
      </w:r>
      <w:r w:rsidRPr="00B54774">
        <w:rPr>
          <w:rFonts w:ascii="Arial" w:eastAsia="Calibri" w:hAnsi="Arial" w:cs="Arial"/>
          <w:sz w:val="20"/>
          <w:szCs w:val="20"/>
        </w:rPr>
        <w:tab/>
        <w:t>Круглова А.М.  Простые упражнения для развития логического  мышления» РИПОЛ классик  2013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20.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Минкевич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Л.В. Математика в детском саду  младшая группа.  М. «Скрипторий 2003»2011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Минкевич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Л.В. Математика в детском саду средняя группа. М. «Скрипторий 2003»2011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Минкевич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Л.В. Математика в детском саду старшая  группа. М. «Скрипторий 2003»2011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Минкевич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Л.В. Математика в детском саду подготовительная  группа. М. «Скрипторий 2003»2011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24.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Новиков В.П., Тихонова Л.И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Лего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- мозаика в играх и занятиях. Методическое пособие. М.: Мозаика - Синтез,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Нищева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Н.В. Живая природа. В мире животных.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Конспетызаняти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й к серии демонстрационных плакатов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С-П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.: ДЕТСТВО-ПРЕСС. 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28.</w:t>
      </w:r>
      <w:r w:rsidRPr="00B54774">
        <w:rPr>
          <w:rFonts w:ascii="Arial" w:eastAsia="Calibri" w:hAnsi="Arial" w:cs="Arial"/>
          <w:sz w:val="20"/>
          <w:szCs w:val="20"/>
        </w:rPr>
        <w:tab/>
        <w:t>С любовью к России» М. «Воспитание дошкольника» 2007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29.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О.А.  Осень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.Ч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асть1. М.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: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30.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 О.А Осень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.Ч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асть2. М.: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 О.А. Зима. М.: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 О.А. Весна. Насекомые. Перелетные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птицы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B54774">
        <w:rPr>
          <w:rFonts w:ascii="Arial" w:eastAsia="Calibri" w:hAnsi="Arial" w:cs="Arial"/>
          <w:sz w:val="20"/>
          <w:szCs w:val="20"/>
        </w:rPr>
        <w:t>.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О.А.   Цветущая весна. М.: Скрипторий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О.А. Вода.  М.: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 О.А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.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Домашние животные и дикие животные средней полосы России.  М.: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36.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О.А.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Транспорт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B54774">
        <w:rPr>
          <w:rFonts w:ascii="Arial" w:eastAsia="Calibri" w:hAnsi="Arial" w:cs="Arial"/>
          <w:sz w:val="20"/>
          <w:szCs w:val="20"/>
        </w:rPr>
        <w:t>.: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37.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 О.А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.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Покорение космоса  М.: Скрипторий 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38.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Скоролупова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О.А.  Телевидение М.: Скрипторий 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Наглядно-дидактические пособия: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Бытовая техника.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Земноводные и пресмыкающиеся.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Жители Африки.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Жители океана.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5.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Лето.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6.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Обитатели Арктики и Антарктиды.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7.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Полевые цветы.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8.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Вохринцева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С. Перелетные птицы. Екатеринбург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И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зд. Страна фантазий.2003.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9.</w:t>
      </w:r>
      <w:r w:rsidRPr="00B54774">
        <w:rPr>
          <w:rFonts w:ascii="Arial" w:eastAsia="Calibri" w:hAnsi="Arial" w:cs="Arial"/>
          <w:sz w:val="20"/>
          <w:szCs w:val="20"/>
        </w:rPr>
        <w:tab/>
        <w:t>Дикие животные средней полосы России. М: ТЦ Сфера.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10.</w:t>
      </w:r>
      <w:r w:rsidRPr="00B54774">
        <w:rPr>
          <w:rFonts w:ascii="Arial" w:eastAsia="Calibri" w:hAnsi="Arial" w:cs="Arial"/>
          <w:sz w:val="20"/>
          <w:szCs w:val="20"/>
        </w:rPr>
        <w:tab/>
        <w:t>Животные и птицы. М. Просвещение. 1986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11.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Космос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B54774">
        <w:rPr>
          <w:rFonts w:ascii="Arial" w:eastAsia="Calibri" w:hAnsi="Arial" w:cs="Arial"/>
          <w:sz w:val="20"/>
          <w:szCs w:val="20"/>
        </w:rPr>
        <w:t>: ТЦ Сфера.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12.</w:t>
      </w:r>
      <w:r w:rsidRPr="00B54774">
        <w:rPr>
          <w:rFonts w:ascii="Arial" w:eastAsia="Calibri" w:hAnsi="Arial" w:cs="Arial"/>
          <w:sz w:val="20"/>
          <w:szCs w:val="20"/>
        </w:rPr>
        <w:tab/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Космонавты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B54774">
        <w:rPr>
          <w:rFonts w:ascii="Arial" w:eastAsia="Calibri" w:hAnsi="Arial" w:cs="Arial"/>
          <w:sz w:val="20"/>
          <w:szCs w:val="20"/>
        </w:rPr>
        <w:t>: ТЦ Сфера.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13.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Российская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армияМ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: ТЦ Сфера.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14.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Рассказы о Великой Отечественной войне в произведениях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художников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B54774">
        <w:rPr>
          <w:rFonts w:ascii="Arial" w:eastAsia="Calibri" w:hAnsi="Arial" w:cs="Arial"/>
          <w:sz w:val="20"/>
          <w:szCs w:val="20"/>
        </w:rPr>
        <w:t>: ТЦ Сфера. 2015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Плакаты большого формата: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  <w:t>Живо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е-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неживое.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2.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Живая природа. В мире животных. Серия демонстрационных плакатов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С-П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.: ДЕТСТВО-ПРЕСС. </w:t>
      </w:r>
      <w:r w:rsidRPr="00B54774">
        <w:rPr>
          <w:rFonts w:ascii="Arial" w:eastAsia="Calibri" w:hAnsi="Arial" w:cs="Arial"/>
          <w:sz w:val="20"/>
          <w:szCs w:val="20"/>
        </w:rPr>
        <w:lastRenderedPageBreak/>
        <w:t>2011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3.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Добро пожаловать в экологию!  Серия демонстрационных плакатов.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С-П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.: ДЕТСТВО-ПРЕСС. 2011 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</w:t>
      </w:r>
      <w:r w:rsidRPr="00B54774">
        <w:rPr>
          <w:rFonts w:ascii="Arial" w:eastAsia="Calibri" w:hAnsi="Arial" w:cs="Arial"/>
          <w:sz w:val="20"/>
          <w:szCs w:val="20"/>
        </w:rPr>
        <w:tab/>
        <w:t>Круговорот воды в природе.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5.</w:t>
      </w:r>
      <w:r w:rsidRPr="00B54774">
        <w:rPr>
          <w:rFonts w:ascii="Arial" w:eastAsia="Calibri" w:hAnsi="Arial" w:cs="Arial"/>
          <w:sz w:val="20"/>
          <w:szCs w:val="20"/>
        </w:rPr>
        <w:tab/>
        <w:t>Растения.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6. Солнечная система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Учебно - методический комплекс вариативного компонента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1.</w:t>
      </w:r>
      <w:r w:rsidRPr="00B54774">
        <w:rPr>
          <w:rFonts w:ascii="Arial" w:eastAsia="Calibri" w:hAnsi="Arial" w:cs="Arial"/>
          <w:sz w:val="20"/>
          <w:szCs w:val="20"/>
        </w:rPr>
        <w:tab/>
        <w:t>Аксенова З.Ф. Войди в природу другом. Экологическое воспитание дошкольников. М., ТЦ СФЕРА 2011.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 2.</w:t>
      </w:r>
      <w:r w:rsidRPr="00B54774">
        <w:rPr>
          <w:rFonts w:ascii="Arial" w:eastAsia="Calibri" w:hAnsi="Arial" w:cs="Arial"/>
          <w:sz w:val="20"/>
          <w:szCs w:val="20"/>
        </w:rPr>
        <w:tab/>
        <w:t xml:space="preserve">Белавина И.Г.,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Найденская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Н.Г. Планета – наш дом.  Методика проведения занятий  по основам экологии для дошкольников и младших школьников. М.:ЛАЙДА 1995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3. Белая Ю.К., 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Жемчугова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А.Е. Моя родина - Россия:  Мозаика-Синтез,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4. Вакуленко  Ю.А. Воспитание любви к природе у дошкольников.  Учитель.  2008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5.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Зенина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Т.Н. Конспекты занятий по ознакомлению дошкольников  с природными объектами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 xml:space="preserve"> .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подготовительная группа. М: Педагогическое общество России. 2006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6. Князева О.Л.,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Стеркина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Р.Б.,  Я, ты, мы. Социально-эмоциональное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развитие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B54774">
        <w:rPr>
          <w:rFonts w:ascii="Arial" w:eastAsia="Calibri" w:hAnsi="Arial" w:cs="Arial"/>
          <w:sz w:val="20"/>
          <w:szCs w:val="20"/>
        </w:rPr>
        <w:t>.: Мозаика-Синтез, 2005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7. Князева О.Л.  Приобщение детей к истокам русской народной культуры  М:  Мозаика-Синтез,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8.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Мулько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 И.Ф.  Развитие представлений о человеке в истории и культуре.  М.: ТЦ Сфера 2009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9. Николаева С.Н.  Юный эколог. Программа экологического воспитания в детском саду  М.: Мозаика-Синтез, 2010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воспитательно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 —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Библиотечный фонд располагается в группах детского сада, в школьной библиотеке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воспитательно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 xml:space="preserve">-образовательной работы в соответствии с обязательной частью ООП. </w:t>
      </w:r>
    </w:p>
    <w:p w:rsidR="006324BC" w:rsidRPr="00B54774" w:rsidRDefault="006324BC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1D235E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 В группах на занятиях используются 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игровые развивающие наборы «Блоки </w:t>
      </w:r>
      <w:proofErr w:type="spellStart"/>
      <w:r w:rsidR="006324BC" w:rsidRPr="00B54774">
        <w:rPr>
          <w:rFonts w:ascii="Arial" w:eastAsia="Calibri" w:hAnsi="Arial" w:cs="Arial"/>
          <w:sz w:val="20"/>
          <w:szCs w:val="20"/>
        </w:rPr>
        <w:t>Дъенеша</w:t>
      </w:r>
      <w:proofErr w:type="spellEnd"/>
      <w:r w:rsidR="006324BC" w:rsidRPr="00B54774">
        <w:rPr>
          <w:rFonts w:ascii="Arial" w:eastAsia="Calibri" w:hAnsi="Arial" w:cs="Arial"/>
          <w:sz w:val="20"/>
          <w:szCs w:val="20"/>
        </w:rPr>
        <w:t xml:space="preserve">», «Палочки </w:t>
      </w:r>
      <w:proofErr w:type="spellStart"/>
      <w:r w:rsidR="006324BC" w:rsidRPr="00B54774">
        <w:rPr>
          <w:rFonts w:ascii="Arial" w:eastAsia="Calibri" w:hAnsi="Arial" w:cs="Arial"/>
          <w:sz w:val="20"/>
          <w:szCs w:val="20"/>
        </w:rPr>
        <w:t>Кюиз</w:t>
      </w:r>
      <w:r w:rsidR="004A7F26">
        <w:rPr>
          <w:rFonts w:ascii="Arial" w:eastAsia="Calibri" w:hAnsi="Arial" w:cs="Arial"/>
          <w:sz w:val="20"/>
          <w:szCs w:val="20"/>
        </w:rPr>
        <w:t>е</w:t>
      </w:r>
      <w:r w:rsidR="006324BC" w:rsidRPr="00B54774">
        <w:rPr>
          <w:rFonts w:ascii="Arial" w:eastAsia="Calibri" w:hAnsi="Arial" w:cs="Arial"/>
          <w:sz w:val="20"/>
          <w:szCs w:val="20"/>
        </w:rPr>
        <w:t>нера</w:t>
      </w:r>
      <w:proofErr w:type="spellEnd"/>
      <w:r w:rsidR="006324BC" w:rsidRPr="00B54774">
        <w:rPr>
          <w:rFonts w:ascii="Arial" w:eastAsia="Calibri" w:hAnsi="Arial" w:cs="Arial"/>
          <w:sz w:val="20"/>
          <w:szCs w:val="20"/>
        </w:rPr>
        <w:t>», «</w:t>
      </w:r>
      <w:proofErr w:type="spellStart"/>
      <w:r w:rsidR="006324BC" w:rsidRPr="00B54774">
        <w:rPr>
          <w:rFonts w:ascii="Arial" w:eastAsia="Calibri" w:hAnsi="Arial" w:cs="Arial"/>
          <w:sz w:val="20"/>
          <w:szCs w:val="20"/>
        </w:rPr>
        <w:t>Геоконт</w:t>
      </w:r>
      <w:proofErr w:type="spellEnd"/>
      <w:r w:rsidR="006324BC" w:rsidRPr="00B54774">
        <w:rPr>
          <w:rFonts w:ascii="Arial" w:eastAsia="Calibri" w:hAnsi="Arial" w:cs="Arial"/>
          <w:sz w:val="20"/>
          <w:szCs w:val="20"/>
        </w:rPr>
        <w:t>», «Математические корзинки», наборы для конструирования.</w:t>
      </w:r>
    </w:p>
    <w:p w:rsidR="006324BC" w:rsidRPr="00B54774" w:rsidRDefault="006324BC" w:rsidP="006324BC">
      <w:pPr>
        <w:widowControl w:val="0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  <w:lang w:val="en-US"/>
        </w:rPr>
        <w:t>VII</w:t>
      </w:r>
      <w:r w:rsidRPr="00B54774">
        <w:rPr>
          <w:rFonts w:ascii="Arial" w:eastAsia="Calibri" w:hAnsi="Arial" w:cs="Arial"/>
          <w:b/>
          <w:sz w:val="20"/>
          <w:szCs w:val="20"/>
        </w:rPr>
        <w:t>. Оценка материально-технической базы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   В соответствии с ФГОС ДО в дошкольных группах МБОУ «Михайловская СОШ» обеспечены материально-технические условия для реализации Основной Образовательной  Программы и </w:t>
      </w:r>
      <w:proofErr w:type="spellStart"/>
      <w:proofErr w:type="gramStart"/>
      <w:r w:rsidRPr="00B54774">
        <w:rPr>
          <w:rFonts w:ascii="Arial" w:eastAsia="Calibri" w:hAnsi="Arial" w:cs="Arial"/>
          <w:sz w:val="20"/>
          <w:szCs w:val="20"/>
        </w:rPr>
        <w:t>и</w:t>
      </w:r>
      <w:proofErr w:type="spellEnd"/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 жизнеобеспечения воспитанников.  Материально-техническое обеспечение программы выстраивается в соответствии санитарно-эпидемиологическим правилам и нормативам, соответствии правилам пожарной безопасности, организации питания и режима дня, средства обучения и воспитания в </w:t>
      </w:r>
      <w:r w:rsidRPr="00B54774">
        <w:rPr>
          <w:rFonts w:ascii="Arial" w:eastAsia="Calibri" w:hAnsi="Arial" w:cs="Arial"/>
          <w:sz w:val="20"/>
          <w:szCs w:val="20"/>
        </w:rPr>
        <w:lastRenderedPageBreak/>
        <w:t>соответствии с возрастом и индивидуальными особенностями развития детей, оснащенности помещений развивающей предметно-пространственной средой, учебно-методический комплект, оборудование, оснащение методической литературой.</w:t>
      </w:r>
    </w:p>
    <w:p w:rsidR="006324BC" w:rsidRPr="00B54774" w:rsidRDefault="006324BC" w:rsidP="006324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4774">
        <w:rPr>
          <w:rFonts w:ascii="Times New Roman" w:eastAsia="Times New Roman" w:hAnsi="Times New Roman" w:cs="Times New Roman"/>
          <w:b/>
          <w:sz w:val="18"/>
          <w:szCs w:val="18"/>
        </w:rPr>
        <w:t>Наличие инфраструктуры ДОУ (блоки)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285"/>
        <w:gridCol w:w="1914"/>
        <w:gridCol w:w="1914"/>
        <w:gridCol w:w="1915"/>
      </w:tblGrid>
      <w:tr w:rsidR="00B54774" w:rsidRPr="00B54774" w:rsidTr="006324BC">
        <w:tc>
          <w:tcPr>
            <w:tcW w:w="1914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Административный</w:t>
            </w:r>
          </w:p>
        </w:tc>
        <w:tc>
          <w:tcPr>
            <w:tcW w:w="2285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</w:tc>
        <w:tc>
          <w:tcPr>
            <w:tcW w:w="1914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Медицинский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Пищеблок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Прачечная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774" w:rsidRPr="00B54774" w:rsidTr="006324BC">
        <w:tc>
          <w:tcPr>
            <w:tcW w:w="1914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МБОУ,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Учебно-методическая комната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Спортивный/музыкальный зал (школа)</w:t>
            </w:r>
          </w:p>
        </w:tc>
        <w:tc>
          <w:tcPr>
            <w:tcW w:w="1914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Кабинет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медсестры,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процедурный,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изолятор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Горячий цех,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цех </w:t>
            </w:r>
            <w:proofErr w:type="gramStart"/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холодной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обработки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продуктов,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кладовая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сыпучих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продуктов,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кладовая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Комната 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774">
              <w:rPr>
                <w:rFonts w:ascii="Times New Roman" w:eastAsia="Times New Roman" w:hAnsi="Times New Roman" w:cs="Times New Roman"/>
                <w:sz w:val="18"/>
                <w:szCs w:val="18"/>
              </w:rPr>
              <w:t>кастелянши</w:t>
            </w:r>
          </w:p>
          <w:p w:rsidR="006324BC" w:rsidRPr="00B54774" w:rsidRDefault="006324BC" w:rsidP="00632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Материально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–т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 xml:space="preserve">ехническое обеспечение групп: </w:t>
      </w:r>
    </w:p>
    <w:p w:rsidR="006324BC" w:rsidRPr="00B54774" w:rsidRDefault="006324BC" w:rsidP="006324BC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ab/>
      </w:r>
      <w:r w:rsidRPr="00B54774">
        <w:rPr>
          <w:rFonts w:ascii="Arial" w:eastAsia="Calibri" w:hAnsi="Arial" w:cs="Arial"/>
          <w:sz w:val="20"/>
          <w:szCs w:val="20"/>
          <w:u w:val="single"/>
        </w:rPr>
        <w:t>Групповые комнаты  - 2</w:t>
      </w:r>
    </w:p>
    <w:p w:rsidR="006324BC" w:rsidRPr="00B54774" w:rsidRDefault="006324BC" w:rsidP="006324BC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Детская мебель: столы, стулья </w:t>
      </w:r>
    </w:p>
    <w:p w:rsidR="006324BC" w:rsidRPr="00B54774" w:rsidRDefault="006324BC" w:rsidP="006324BC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Уголки сюжетно-ролевых игр: «Дом», «Магазин», «Больница», «Парикмахерская», и др.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Книжный уголок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Уголок театрализации и музыки; различные виды театров; ширмы; атрибуты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Уголок ряженья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Уголок изобразительной деятельности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Спортивный уголок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Игрушки: куклы, машинки и др. 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Мелкие игрушки для режиссерских игр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Настольно-печатные игры, лото, домино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Конструкторы разных видов, кубики, строительный материал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Дидактический материал для образовательной деятельности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Макеты, карты, модели, муляжи, схемы групп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Предметы-заместители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Календарь природы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Уголок дежурства по столовой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Зрительные ориентиры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Магнитные доски, мольберты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B54774">
        <w:rPr>
          <w:rFonts w:ascii="Arial" w:eastAsia="Calibri" w:hAnsi="Arial" w:cs="Arial"/>
          <w:sz w:val="20"/>
          <w:szCs w:val="20"/>
        </w:rPr>
        <w:t>Фланелеграфы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, подставки, наборные полотна</w:t>
      </w:r>
    </w:p>
    <w:p w:rsidR="006324BC" w:rsidRPr="00B54774" w:rsidRDefault="006324BC" w:rsidP="006324B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Мебель для взрослых</w:t>
      </w:r>
    </w:p>
    <w:p w:rsidR="006324BC" w:rsidRPr="00D31F71" w:rsidRDefault="006324BC" w:rsidP="00D31F71">
      <w:pPr>
        <w:pStyle w:val="a6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sz w:val="20"/>
          <w:szCs w:val="20"/>
        </w:rPr>
      </w:pPr>
      <w:r w:rsidRPr="00D31F71">
        <w:rPr>
          <w:sz w:val="20"/>
          <w:szCs w:val="20"/>
        </w:rPr>
        <w:t>Разнообразное спортивное оборудование для развития основных видов движений (ходьбы, бега, прыжков, лазания, метания), предупреждения нарушений осанки и плоскостопия</w:t>
      </w:r>
      <w:r w:rsidR="00D31F71" w:rsidRPr="00D31F71">
        <w:rPr>
          <w:sz w:val="20"/>
          <w:szCs w:val="20"/>
        </w:rPr>
        <w:t>.</w:t>
      </w:r>
    </w:p>
    <w:p w:rsidR="006324BC" w:rsidRPr="00D31F71" w:rsidRDefault="00946E70" w:rsidP="006324BC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D31F71">
        <w:rPr>
          <w:rFonts w:ascii="Arial" w:eastAsia="Calibri" w:hAnsi="Arial" w:cs="Arial"/>
          <w:sz w:val="20"/>
          <w:szCs w:val="20"/>
        </w:rPr>
        <w:tab/>
      </w:r>
      <w:r w:rsidR="006324BC" w:rsidRPr="00D31F71">
        <w:rPr>
          <w:rFonts w:ascii="Arial" w:eastAsia="Calibri" w:hAnsi="Arial" w:cs="Arial"/>
          <w:sz w:val="20"/>
          <w:szCs w:val="20"/>
        </w:rPr>
        <w:t xml:space="preserve">Подборка </w:t>
      </w:r>
      <w:r w:rsidRPr="00D31F71">
        <w:rPr>
          <w:rFonts w:ascii="Arial" w:eastAsia="Calibri" w:hAnsi="Arial" w:cs="Arial"/>
          <w:sz w:val="20"/>
          <w:szCs w:val="20"/>
        </w:rPr>
        <w:t>записей</w:t>
      </w:r>
      <w:r w:rsidR="006324BC" w:rsidRPr="00D31F71">
        <w:rPr>
          <w:rFonts w:ascii="Arial" w:eastAsia="Calibri" w:hAnsi="Arial" w:cs="Arial"/>
          <w:sz w:val="20"/>
          <w:szCs w:val="20"/>
        </w:rPr>
        <w:t xml:space="preserve"> с комплексами утренней гимнастики и музыкальными произведениями</w:t>
      </w:r>
    </w:p>
    <w:p w:rsidR="006324BC" w:rsidRPr="00B54774" w:rsidRDefault="006324BC" w:rsidP="006324BC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Компьютеры  - 2 </w:t>
      </w:r>
    </w:p>
    <w:p w:rsidR="006324BC" w:rsidRPr="00B54774" w:rsidRDefault="006324BC" w:rsidP="006324BC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Детские музыкальные инструменты: ударные, ксилофоны, металлофоны</w:t>
      </w:r>
    </w:p>
    <w:p w:rsidR="006324BC" w:rsidRPr="00B54774" w:rsidRDefault="006324BC" w:rsidP="006324BC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Шумовой оркестр</w:t>
      </w:r>
    </w:p>
    <w:p w:rsidR="006324BC" w:rsidRPr="00B54774" w:rsidRDefault="006324BC" w:rsidP="006324BC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Декорации, бутафория</w:t>
      </w:r>
    </w:p>
    <w:p w:rsidR="006324BC" w:rsidRPr="00B54774" w:rsidRDefault="006324BC" w:rsidP="006324BC">
      <w:pPr>
        <w:numPr>
          <w:ilvl w:val="0"/>
          <w:numId w:val="8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Мольберты, магнитные доски</w:t>
      </w:r>
    </w:p>
    <w:p w:rsidR="006324BC" w:rsidRPr="00B54774" w:rsidRDefault="006324BC" w:rsidP="006324BC">
      <w:pPr>
        <w:ind w:left="720"/>
        <w:rPr>
          <w:rFonts w:ascii="Arial" w:eastAsia="Calibri" w:hAnsi="Arial" w:cs="Arial"/>
          <w:sz w:val="20"/>
          <w:szCs w:val="20"/>
          <w:u w:val="single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</w:r>
      <w:r w:rsidRPr="00B54774">
        <w:rPr>
          <w:rFonts w:ascii="Arial" w:eastAsia="Calibri" w:hAnsi="Arial" w:cs="Arial"/>
          <w:sz w:val="20"/>
          <w:szCs w:val="20"/>
          <w:u w:val="single"/>
        </w:rPr>
        <w:t>Спальные помещения:</w:t>
      </w:r>
    </w:p>
    <w:p w:rsidR="006324BC" w:rsidRPr="00B54774" w:rsidRDefault="006324BC" w:rsidP="006324BC">
      <w:pPr>
        <w:numPr>
          <w:ilvl w:val="2"/>
          <w:numId w:val="13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Мебель для сна</w:t>
      </w:r>
    </w:p>
    <w:p w:rsidR="006324BC" w:rsidRPr="00B54774" w:rsidRDefault="006324BC" w:rsidP="006324BC">
      <w:pPr>
        <w:numPr>
          <w:ilvl w:val="2"/>
          <w:numId w:val="13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Подборка с записями колыбельных песен, русских сказок,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потешек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, музыкальных произведений, звуков природы</w:t>
      </w:r>
    </w:p>
    <w:p w:rsidR="006324BC" w:rsidRPr="00B54774" w:rsidRDefault="006324BC" w:rsidP="006324BC">
      <w:pPr>
        <w:numPr>
          <w:ilvl w:val="2"/>
          <w:numId w:val="13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lastRenderedPageBreak/>
        <w:t>Оборудование для уголков уединения</w:t>
      </w:r>
    </w:p>
    <w:p w:rsidR="006324BC" w:rsidRPr="00B54774" w:rsidRDefault="006324BC" w:rsidP="006324BC">
      <w:pPr>
        <w:numPr>
          <w:ilvl w:val="2"/>
          <w:numId w:val="13"/>
        </w:num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Дорожки для профилактики плоскостопия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  <w:u w:val="single"/>
        </w:rPr>
      </w:pPr>
      <w:r w:rsidRPr="00B54774">
        <w:rPr>
          <w:rFonts w:ascii="Arial" w:eastAsia="Calibri" w:hAnsi="Arial" w:cs="Arial"/>
          <w:sz w:val="20"/>
          <w:szCs w:val="20"/>
        </w:rPr>
        <w:tab/>
      </w:r>
      <w:r w:rsidRPr="00B54774">
        <w:rPr>
          <w:rFonts w:ascii="Arial" w:eastAsia="Calibri" w:hAnsi="Arial" w:cs="Arial"/>
          <w:sz w:val="20"/>
          <w:szCs w:val="20"/>
          <w:u w:val="single"/>
        </w:rPr>
        <w:t>Приемные групп  - 2: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Информационные стенды, папки-передвижки для родителей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Выставки детского творчества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Библиотечка литературы для родителей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Схемы-модели одевания для детей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Уголки настроения и эмоциональной разгрузки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«Корзина забытых вещей»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Выносной материал для прогулок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  <w:u w:val="single"/>
        </w:rPr>
      </w:pPr>
      <w:r w:rsidRPr="00B54774">
        <w:rPr>
          <w:rFonts w:ascii="Arial" w:eastAsia="Calibri" w:hAnsi="Arial" w:cs="Arial"/>
          <w:sz w:val="20"/>
          <w:szCs w:val="20"/>
        </w:rPr>
        <w:tab/>
      </w:r>
      <w:r w:rsidRPr="00B54774">
        <w:rPr>
          <w:rFonts w:ascii="Arial" w:eastAsia="Calibri" w:hAnsi="Arial" w:cs="Arial"/>
          <w:sz w:val="20"/>
          <w:szCs w:val="20"/>
          <w:u w:val="single"/>
        </w:rPr>
        <w:t>Умывальные комнаты – 2</w:t>
      </w:r>
      <w:proofErr w:type="gramStart"/>
      <w:r w:rsidRPr="00B54774">
        <w:rPr>
          <w:rFonts w:ascii="Arial" w:eastAsia="Calibri" w:hAnsi="Arial" w:cs="Arial"/>
          <w:sz w:val="20"/>
          <w:szCs w:val="20"/>
          <w:u w:val="single"/>
        </w:rPr>
        <w:t xml:space="preserve"> :</w:t>
      </w:r>
      <w:proofErr w:type="gramEnd"/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  <w:u w:val="single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Оборудование для гигиенических процедур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Оборудование и материалы для детского хозяйственно-бытового труда (стирки, мытья)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•</w:t>
      </w:r>
      <w:r w:rsidRPr="00B54774">
        <w:rPr>
          <w:rFonts w:ascii="Arial" w:eastAsia="Calibri" w:hAnsi="Arial" w:cs="Arial"/>
          <w:sz w:val="20"/>
          <w:szCs w:val="20"/>
        </w:rPr>
        <w:tab/>
        <w:t>Оборудование для закаливания водой</w:t>
      </w:r>
    </w:p>
    <w:p w:rsidR="006324BC" w:rsidRPr="00B54774" w:rsidRDefault="006324BC" w:rsidP="006324BC">
      <w:pPr>
        <w:tabs>
          <w:tab w:val="left" w:pos="2703"/>
        </w:tabs>
        <w:rPr>
          <w:rFonts w:ascii="Arial" w:eastAsia="Calibri" w:hAnsi="Arial" w:cs="Arial"/>
          <w:sz w:val="20"/>
          <w:szCs w:val="20"/>
          <w:u w:val="single"/>
        </w:rPr>
      </w:pPr>
      <w:r w:rsidRPr="00B54774">
        <w:rPr>
          <w:rFonts w:ascii="Arial" w:eastAsia="Calibri" w:hAnsi="Arial" w:cs="Arial"/>
          <w:sz w:val="20"/>
          <w:szCs w:val="20"/>
          <w:u w:val="single"/>
        </w:rPr>
        <w:t>Методический шкаф:</w:t>
      </w:r>
      <w:r w:rsidRPr="00B54774">
        <w:rPr>
          <w:rFonts w:ascii="Arial" w:eastAsia="Calibri" w:hAnsi="Arial" w:cs="Arial"/>
          <w:sz w:val="20"/>
          <w:szCs w:val="20"/>
          <w:u w:val="single"/>
        </w:rPr>
        <w:tab/>
      </w:r>
    </w:p>
    <w:p w:rsidR="006324BC" w:rsidRPr="00B54774" w:rsidRDefault="006324BC" w:rsidP="006324BC">
      <w:pPr>
        <w:tabs>
          <w:tab w:val="left" w:pos="2703"/>
        </w:tabs>
        <w:ind w:left="2130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Детские и взрослые костюмы                                                                                                                               Элементы одежды, русского костюма                                                                                                                     Аксессуары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Библиотечка педагогической, психологической, методической литературы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Библиотека детской литературы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Авторские программы и технологии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Нормативно-правовая документация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Инструктивные материалы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Годовые планы </w:t>
      </w:r>
      <w:proofErr w:type="spellStart"/>
      <w:r w:rsidRPr="00B54774">
        <w:rPr>
          <w:rFonts w:ascii="Arial" w:eastAsia="Calibri" w:hAnsi="Arial" w:cs="Arial"/>
          <w:sz w:val="20"/>
          <w:szCs w:val="20"/>
        </w:rPr>
        <w:t>воспитательно</w:t>
      </w:r>
      <w:proofErr w:type="spellEnd"/>
      <w:r w:rsidRPr="00B54774">
        <w:rPr>
          <w:rFonts w:ascii="Arial" w:eastAsia="Calibri" w:hAnsi="Arial" w:cs="Arial"/>
          <w:sz w:val="20"/>
          <w:szCs w:val="20"/>
        </w:rPr>
        <w:t>-образовательной деятельности с детьми и методической работы с педагогами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Перспективное интегрированное планирование по всем образовательным областям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Расписания образовательной и коррекционно-педагогической деятельности с детьми, дополнительного образования (кружковой работы)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Отчеты, аналитические материалы 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Материалы консультаций, семинаров, практикумов, педагогических советов</w:t>
      </w:r>
    </w:p>
    <w:p w:rsidR="006324BC" w:rsidRPr="00B54774" w:rsidRDefault="006324BC" w:rsidP="006324B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Методические разработки по всем образовательным областям, формам и методам работы с детьми, взаимодействию с родителями</w:t>
      </w:r>
    </w:p>
    <w:p w:rsidR="006324BC" w:rsidRPr="00B54774" w:rsidRDefault="00946E70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В 2022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году дет</w:t>
      </w:r>
      <w:r w:rsidR="001D235E" w:rsidRPr="00B54774">
        <w:rPr>
          <w:rFonts w:ascii="Arial" w:eastAsia="Calibri" w:hAnsi="Arial" w:cs="Arial"/>
          <w:sz w:val="20"/>
          <w:szCs w:val="20"/>
        </w:rPr>
        <w:t>ский сад провел текущий ремонт обеих групп</w:t>
      </w:r>
      <w:r w:rsidR="006324BC" w:rsidRPr="00B54774">
        <w:rPr>
          <w:rFonts w:ascii="Arial" w:eastAsia="Calibri" w:hAnsi="Arial" w:cs="Arial"/>
          <w:sz w:val="20"/>
          <w:szCs w:val="20"/>
        </w:rPr>
        <w:t>.</w:t>
      </w:r>
    </w:p>
    <w:p w:rsidR="006324BC" w:rsidRPr="00B54774" w:rsidRDefault="00946E70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В 2022</w:t>
      </w:r>
      <w:r w:rsidR="006324BC" w:rsidRPr="00B54774">
        <w:rPr>
          <w:rFonts w:ascii="Arial" w:eastAsia="Calibri" w:hAnsi="Arial" w:cs="Arial"/>
          <w:sz w:val="20"/>
          <w:szCs w:val="20"/>
        </w:rPr>
        <w:t xml:space="preserve"> году было произведено обновление игрушек в каждую </w:t>
      </w:r>
      <w:proofErr w:type="spellStart"/>
      <w:r w:rsidR="006324BC" w:rsidRPr="00B54774">
        <w:rPr>
          <w:rFonts w:ascii="Arial" w:eastAsia="Calibri" w:hAnsi="Arial" w:cs="Arial"/>
          <w:sz w:val="20"/>
          <w:szCs w:val="20"/>
        </w:rPr>
        <w:t>группу</w:t>
      </w:r>
      <w:proofErr w:type="gramStart"/>
      <w:r w:rsidR="006324BC" w:rsidRPr="00B54774">
        <w:rPr>
          <w:rFonts w:ascii="Arial" w:eastAsia="Calibri" w:hAnsi="Arial" w:cs="Arial"/>
          <w:sz w:val="20"/>
          <w:szCs w:val="20"/>
        </w:rPr>
        <w:t>:</w:t>
      </w:r>
      <w:r w:rsidR="001D235E" w:rsidRPr="00B54774">
        <w:rPr>
          <w:rFonts w:ascii="Arial" w:eastAsia="Calibri" w:hAnsi="Arial" w:cs="Arial"/>
          <w:sz w:val="20"/>
          <w:szCs w:val="20"/>
        </w:rPr>
        <w:t>л</w:t>
      </w:r>
      <w:proofErr w:type="gramEnd"/>
      <w:r w:rsidR="001D235E" w:rsidRPr="00B54774">
        <w:rPr>
          <w:rFonts w:ascii="Arial" w:eastAsia="Calibri" w:hAnsi="Arial" w:cs="Arial"/>
          <w:sz w:val="20"/>
          <w:szCs w:val="20"/>
        </w:rPr>
        <w:t>его-конструкторы</w:t>
      </w:r>
      <w:proofErr w:type="spellEnd"/>
      <w:r w:rsidR="001D235E" w:rsidRPr="00B54774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 настольно-печатные игры, спорт-инвентарь, музыкальные инструменты.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324BC" w:rsidRPr="00B54774" w:rsidRDefault="006324BC" w:rsidP="006324BC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4774">
        <w:rPr>
          <w:rFonts w:ascii="Arial" w:eastAsia="Calibri" w:hAnsi="Arial" w:cs="Arial"/>
          <w:b/>
          <w:sz w:val="20"/>
          <w:szCs w:val="20"/>
        </w:rPr>
        <w:t>Результаты анализа показателей деятельности организации</w:t>
      </w:r>
    </w:p>
    <w:p w:rsidR="006324BC" w:rsidRPr="00B54774" w:rsidRDefault="006324BC" w:rsidP="006324BC">
      <w:pPr>
        <w:spacing w:after="0" w:line="360" w:lineRule="auto"/>
        <w:rPr>
          <w:rFonts w:ascii="Arial" w:eastAsia="Times New Roman" w:hAnsi="Arial" w:cs="Times New Roman"/>
          <w:sz w:val="20"/>
        </w:rPr>
      </w:pPr>
    </w:p>
    <w:p w:rsidR="006324BC" w:rsidRPr="00B54774" w:rsidRDefault="006324BC" w:rsidP="006324BC">
      <w:pPr>
        <w:spacing w:after="0" w:line="360" w:lineRule="auto"/>
        <w:rPr>
          <w:rFonts w:ascii="Arial" w:eastAsia="Times New Roman" w:hAnsi="Arial" w:cs="Times New Roman"/>
          <w:sz w:val="20"/>
        </w:rPr>
      </w:pPr>
      <w:r w:rsidRPr="00B54774">
        <w:rPr>
          <w:rFonts w:ascii="Arial" w:eastAsia="Times New Roman" w:hAnsi="Arial" w:cs="Times New Roman"/>
          <w:sz w:val="20"/>
        </w:rPr>
        <w:t>Данные прив</w:t>
      </w:r>
      <w:r w:rsidR="00946E70">
        <w:rPr>
          <w:rFonts w:ascii="Arial" w:eastAsia="Times New Roman" w:hAnsi="Arial" w:cs="Times New Roman"/>
          <w:sz w:val="20"/>
        </w:rPr>
        <w:t>едены по состоянию на 25.12.2022</w:t>
      </w:r>
      <w:r w:rsidRPr="00B54774">
        <w:rPr>
          <w:rFonts w:ascii="Arial" w:eastAsia="Times New Roman" w:hAnsi="Arial" w:cs="Times New Roman"/>
          <w:sz w:val="20"/>
        </w:rPr>
        <w:t>г.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1673"/>
        <w:gridCol w:w="1303"/>
      </w:tblGrid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B54774">
              <w:rPr>
                <w:rFonts w:ascii="Arial" w:eastAsia="Times New Roman" w:hAnsi="Arial" w:cs="Times New Roman"/>
                <w:b/>
                <w:sz w:val="20"/>
              </w:rPr>
              <w:lastRenderedPageBreak/>
              <w:t>Показатели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B54774">
              <w:rPr>
                <w:rFonts w:ascii="Arial" w:eastAsia="Times New Roman" w:hAnsi="Arial" w:cs="Times New Roman"/>
                <w:b/>
                <w:sz w:val="20"/>
              </w:rPr>
              <w:t>Единица измерения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4BC" w:rsidRPr="00B54774" w:rsidRDefault="006324BC" w:rsidP="006324B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B54774">
              <w:rPr>
                <w:rFonts w:ascii="Arial" w:eastAsia="Times New Roman" w:hAnsi="Arial" w:cs="Times New Roman"/>
                <w:b/>
                <w:sz w:val="20"/>
              </w:rPr>
              <w:t>Количество</w:t>
            </w:r>
          </w:p>
        </w:tc>
      </w:tr>
      <w:tr w:rsidR="00B54774" w:rsidRPr="00B54774" w:rsidTr="006324BC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4BC" w:rsidRPr="00B54774" w:rsidRDefault="006324BC" w:rsidP="006324B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B54774">
              <w:rPr>
                <w:rFonts w:ascii="Arial" w:eastAsia="Times New Roman" w:hAnsi="Arial" w:cs="Times New Roman"/>
                <w:b/>
                <w:sz w:val="20"/>
              </w:rPr>
              <w:t>Образовательная деятельность</w:t>
            </w:r>
          </w:p>
        </w:tc>
      </w:tr>
      <w:tr w:rsidR="00B54774" w:rsidRPr="00B54774" w:rsidTr="006324BC">
        <w:trPr>
          <w:trHeight w:val="255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Общее количество воспитанников, которые обучаются по программе дошкольного образования</w:t>
            </w: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в том числе </w:t>
            </w:r>
            <w:proofErr w:type="gramStart"/>
            <w:r w:rsidRPr="00B54774">
              <w:rPr>
                <w:rFonts w:ascii="Arial" w:eastAsia="Times New Roman" w:hAnsi="Arial" w:cs="Times New Roman"/>
                <w:sz w:val="20"/>
              </w:rPr>
              <w:t>обучающиеся</w:t>
            </w:r>
            <w:proofErr w:type="gramEnd"/>
            <w:r w:rsidRPr="00B54774">
              <w:rPr>
                <w:rFonts w:ascii="Arial" w:eastAsia="Times New Roman" w:hAnsi="Arial" w:cs="Times New Roman"/>
                <w:sz w:val="20"/>
              </w:rPr>
              <w:t>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</w:t>
            </w: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   3</w:t>
            </w:r>
            <w:r w:rsidR="00946E70">
              <w:rPr>
                <w:rFonts w:ascii="Arial" w:eastAsia="Times New Roman" w:hAnsi="Arial" w:cs="Times New Roman"/>
                <w:sz w:val="20"/>
              </w:rPr>
              <w:t>0</w:t>
            </w:r>
          </w:p>
          <w:p w:rsidR="00AF6BB9" w:rsidRDefault="00AF6BB9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AF6BB9" w:rsidRPr="00B54774" w:rsidRDefault="00AF6BB9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30</w:t>
            </w:r>
          </w:p>
        </w:tc>
      </w:tr>
      <w:tr w:rsidR="00B54774" w:rsidRPr="00B54774" w:rsidTr="006324BC">
        <w:trPr>
          <w:trHeight w:val="255"/>
        </w:trPr>
        <w:tc>
          <w:tcPr>
            <w:tcW w:w="351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в </w:t>
            </w:r>
            <w:proofErr w:type="gramStart"/>
            <w:r w:rsidRPr="00B54774">
              <w:rPr>
                <w:rFonts w:ascii="Arial" w:eastAsia="Times New Roman" w:hAnsi="Arial" w:cs="Times New Roman"/>
                <w:sz w:val="20"/>
              </w:rPr>
              <w:t>режиме полного дня</w:t>
            </w:r>
            <w:proofErr w:type="gramEnd"/>
            <w:r w:rsidRPr="00B54774">
              <w:rPr>
                <w:rFonts w:ascii="Arial" w:eastAsia="Times New Roman" w:hAnsi="Arial" w:cs="Times New Roman"/>
                <w:sz w:val="20"/>
              </w:rPr>
              <w:t xml:space="preserve"> (8-12 часов)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B54774" w:rsidRPr="00B54774" w:rsidTr="006324BC">
        <w:trPr>
          <w:trHeight w:val="255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в режиме кратковременного пребывания (3–5 часов)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  0</w:t>
            </w:r>
          </w:p>
        </w:tc>
      </w:tr>
      <w:tr w:rsidR="00B54774" w:rsidRPr="00B54774" w:rsidTr="006324BC">
        <w:trPr>
          <w:trHeight w:val="315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в семейной дошкольной группе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770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Общее количество воспитанников в возрасте до трех лет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</w:t>
            </w: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3</w:t>
            </w:r>
            <w:r w:rsidR="00946E70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1140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 (процент)</w:t>
            </w: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277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8–12-часового пребывания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B54774" w:rsidRPr="00B54774" w:rsidTr="006324BC">
        <w:trPr>
          <w:trHeight w:val="237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12–14-часового пребывания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332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круглосуточного пребывания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723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 (процент)</w:t>
            </w: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5</w:t>
            </w:r>
            <w:r w:rsidR="00D31F71">
              <w:rPr>
                <w:rFonts w:ascii="Arial" w:eastAsia="Times New Roman" w:hAnsi="Arial" w:cs="Times New Roman"/>
                <w:sz w:val="20"/>
              </w:rPr>
              <w:t xml:space="preserve"> (16%)</w:t>
            </w:r>
          </w:p>
        </w:tc>
      </w:tr>
      <w:tr w:rsidR="00B54774" w:rsidRPr="00B54774" w:rsidTr="006324BC">
        <w:trPr>
          <w:trHeight w:val="565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1</w:t>
            </w:r>
            <w:r w:rsidR="00D31F71">
              <w:rPr>
                <w:rFonts w:ascii="Arial" w:eastAsia="Times New Roman" w:hAnsi="Arial" w:cs="Times New Roman"/>
                <w:sz w:val="20"/>
              </w:rPr>
              <w:t xml:space="preserve"> (3%)</w:t>
            </w:r>
          </w:p>
        </w:tc>
      </w:tr>
      <w:tr w:rsidR="00B54774" w:rsidRPr="00B54774" w:rsidTr="006324BC">
        <w:trPr>
          <w:trHeight w:val="561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AF6BB9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proofErr w:type="gramStart"/>
            <w:r w:rsidRPr="00AF6BB9">
              <w:rPr>
                <w:rFonts w:ascii="Arial" w:eastAsia="Times New Roman" w:hAnsi="Arial" w:cs="Times New Roman"/>
                <w:sz w:val="20"/>
              </w:rPr>
              <w:t>обучению по</w:t>
            </w:r>
            <w:proofErr w:type="gramEnd"/>
            <w:r w:rsidRPr="00AF6BB9">
              <w:rPr>
                <w:rFonts w:ascii="Arial" w:eastAsia="Times New Roman" w:hAnsi="Arial" w:cs="Times New Roman"/>
                <w:sz w:val="20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AF6BB9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AF6BB9" w:rsidRDefault="00AF6BB9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5 (16%)</w:t>
            </w:r>
          </w:p>
        </w:tc>
      </w:tr>
      <w:tr w:rsidR="00B54774" w:rsidRPr="00B54774" w:rsidTr="006324BC">
        <w:trPr>
          <w:trHeight w:val="302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присмотру и уходу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D31F71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D31F71">
              <w:rPr>
                <w:rFonts w:ascii="Arial" w:eastAsia="Times New Roman" w:hAnsi="Arial" w:cs="Times New Roman"/>
                <w:sz w:val="2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D31F71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D31F71">
              <w:rPr>
                <w:rFonts w:ascii="Arial" w:eastAsia="Times New Roman" w:hAnsi="Arial" w:cs="Times New Roman"/>
                <w:sz w:val="20"/>
              </w:rPr>
              <w:t>День</w:t>
            </w:r>
          </w:p>
          <w:p w:rsidR="006324BC" w:rsidRPr="00D31F71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D31F71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D31F71">
              <w:rPr>
                <w:rFonts w:ascii="Arial" w:eastAsia="Times New Roman" w:hAnsi="Arial" w:cs="Times New Roman"/>
                <w:sz w:val="20"/>
              </w:rPr>
              <w:t>22</w:t>
            </w:r>
          </w:p>
        </w:tc>
      </w:tr>
      <w:tr w:rsidR="00B54774" w:rsidRPr="00B54774" w:rsidTr="006324BC">
        <w:trPr>
          <w:trHeight w:val="593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Общая численность </w:t>
            </w:r>
            <w:proofErr w:type="spellStart"/>
            <w:r w:rsidRPr="00B54774">
              <w:rPr>
                <w:rFonts w:ascii="Arial" w:eastAsia="Times New Roman" w:hAnsi="Arial" w:cs="Times New Roman"/>
                <w:sz w:val="20"/>
              </w:rPr>
              <w:t>педработников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</w:rPr>
              <w:t xml:space="preserve">, в том числе количество </w:t>
            </w:r>
            <w:proofErr w:type="spellStart"/>
            <w:r w:rsidRPr="00B54774">
              <w:rPr>
                <w:rFonts w:ascii="Arial" w:eastAsia="Times New Roman" w:hAnsi="Arial" w:cs="Times New Roman"/>
                <w:sz w:val="20"/>
              </w:rPr>
              <w:t>педработников</w:t>
            </w:r>
            <w:proofErr w:type="spellEnd"/>
            <w:r w:rsidRPr="00B54774">
              <w:rPr>
                <w:rFonts w:ascii="Arial" w:eastAsia="Times New Roman" w:hAnsi="Arial" w:cs="Times New Roman"/>
                <w:sz w:val="20"/>
              </w:rPr>
              <w:t>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</w:t>
            </w: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lastRenderedPageBreak/>
              <w:t>4</w:t>
            </w:r>
          </w:p>
        </w:tc>
      </w:tr>
      <w:tr w:rsidR="00B54774" w:rsidRPr="00B54774" w:rsidTr="006324BC">
        <w:trPr>
          <w:trHeight w:val="291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с высшим образованием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1</w:t>
            </w:r>
          </w:p>
        </w:tc>
      </w:tr>
      <w:tr w:rsidR="00B54774" w:rsidRPr="00B54774" w:rsidTr="006324BC">
        <w:trPr>
          <w:trHeight w:val="426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1</w:t>
            </w:r>
          </w:p>
        </w:tc>
      </w:tr>
      <w:tr w:rsidR="00B54774" w:rsidRPr="00B54774" w:rsidTr="006324BC">
        <w:trPr>
          <w:trHeight w:val="292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lastRenderedPageBreak/>
              <w:t>средним профессиональным образованием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3</w:t>
            </w:r>
          </w:p>
        </w:tc>
      </w:tr>
      <w:tr w:rsidR="00B54774" w:rsidRPr="00B54774" w:rsidTr="006324BC">
        <w:trPr>
          <w:trHeight w:val="553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lastRenderedPageBreak/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2</w:t>
            </w:r>
          </w:p>
        </w:tc>
      </w:tr>
      <w:tr w:rsidR="00B54774" w:rsidRPr="00B54774" w:rsidTr="006324BC">
        <w:trPr>
          <w:trHeight w:val="345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 (процент)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B54774" w:rsidRPr="00B54774" w:rsidTr="006324BC">
        <w:trPr>
          <w:trHeight w:val="285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с высшей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203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первой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9309B9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3</w:t>
            </w:r>
            <w:r w:rsidR="001D235E" w:rsidRPr="00B54774">
              <w:rPr>
                <w:rFonts w:ascii="Arial" w:eastAsia="Times New Roman" w:hAnsi="Arial" w:cs="Times New Roman"/>
                <w:sz w:val="20"/>
              </w:rPr>
              <w:t>(</w:t>
            </w:r>
            <w:r w:rsidRPr="00B54774">
              <w:rPr>
                <w:rFonts w:ascii="Arial" w:eastAsia="Times New Roman" w:hAnsi="Arial" w:cs="Times New Roman"/>
                <w:sz w:val="20"/>
              </w:rPr>
              <w:t>7</w:t>
            </w:r>
            <w:r w:rsidR="006324BC" w:rsidRPr="00B54774">
              <w:rPr>
                <w:rFonts w:ascii="Arial" w:eastAsia="Times New Roman" w:hAnsi="Arial" w:cs="Times New Roman"/>
                <w:sz w:val="20"/>
              </w:rPr>
              <w:t>5%)</w:t>
            </w:r>
          </w:p>
        </w:tc>
      </w:tr>
      <w:tr w:rsidR="00B54774" w:rsidRPr="00B54774" w:rsidTr="006324BC">
        <w:trPr>
          <w:trHeight w:val="1268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 (процент)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B54774" w:rsidRPr="00B54774" w:rsidTr="006324BC">
        <w:trPr>
          <w:trHeight w:val="281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до 5 лет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247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больше 30 лет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5F465E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652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 (процент)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B54774" w:rsidRPr="00B54774" w:rsidTr="006324BC">
        <w:trPr>
          <w:trHeight w:val="319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до 30 лет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1D235E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rPr>
          <w:trHeight w:val="279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от 55 лет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0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 (процент)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946E70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 (4</w:t>
            </w:r>
            <w:r w:rsidR="001D235E" w:rsidRPr="00B54774">
              <w:rPr>
                <w:rFonts w:ascii="Arial" w:eastAsia="Times New Roman" w:hAnsi="Arial" w:cs="Times New Roman"/>
                <w:sz w:val="20"/>
              </w:rPr>
              <w:t>)</w:t>
            </w:r>
            <w:r>
              <w:rPr>
                <w:rFonts w:ascii="Arial" w:eastAsia="Times New Roman" w:hAnsi="Arial" w:cs="Times New Roman"/>
                <w:sz w:val="20"/>
              </w:rPr>
              <w:t>10</w:t>
            </w:r>
            <w:r w:rsidR="001D235E" w:rsidRPr="00B54774">
              <w:rPr>
                <w:rFonts w:ascii="Arial" w:eastAsia="Times New Roman" w:hAnsi="Arial" w:cs="Times New Roman"/>
                <w:sz w:val="20"/>
              </w:rPr>
              <w:t>0</w:t>
            </w:r>
            <w:r w:rsidR="006324BC" w:rsidRPr="00B54774">
              <w:rPr>
                <w:rFonts w:ascii="Arial" w:eastAsia="Times New Roman" w:hAnsi="Arial" w:cs="Times New Roman"/>
                <w:sz w:val="20"/>
              </w:rPr>
              <w:t>%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человек (процент)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2E2A02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(4)100</w:t>
            </w:r>
            <w:r w:rsidR="006324BC" w:rsidRPr="00B54774">
              <w:rPr>
                <w:rFonts w:ascii="Arial" w:eastAsia="Times New Roman" w:hAnsi="Arial" w:cs="Times New Roman"/>
                <w:sz w:val="20"/>
              </w:rPr>
              <w:t>%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8D497B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8D497B">
              <w:rPr>
                <w:rFonts w:ascii="Arial" w:eastAsia="Times New Roman" w:hAnsi="Arial" w:cs="Times New Roman"/>
                <w:sz w:val="20"/>
              </w:rPr>
              <w:t>Соотношение «педагогический работник/воспитанник»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8D497B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8D497B">
              <w:rPr>
                <w:rFonts w:ascii="Arial" w:eastAsia="Times New Roman" w:hAnsi="Arial" w:cs="Times New Roman"/>
                <w:sz w:val="20"/>
              </w:rPr>
              <w:t>человек/человек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8D497B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8D497B">
              <w:rPr>
                <w:rFonts w:ascii="Arial" w:eastAsia="Times New Roman" w:hAnsi="Arial" w:cs="Times New Roman"/>
                <w:sz w:val="20"/>
              </w:rPr>
              <w:t>1/</w:t>
            </w:r>
            <w:r w:rsidR="009834C3" w:rsidRPr="008D497B">
              <w:rPr>
                <w:rFonts w:ascii="Arial" w:eastAsia="Times New Roman" w:hAnsi="Arial" w:cs="Times New Roman"/>
                <w:sz w:val="20"/>
              </w:rPr>
              <w:t>7</w:t>
            </w:r>
            <w:r w:rsidR="001D235E" w:rsidRPr="008D497B">
              <w:rPr>
                <w:rFonts w:ascii="Arial" w:eastAsia="Times New Roman" w:hAnsi="Arial" w:cs="Times New Roman"/>
                <w:sz w:val="20"/>
              </w:rPr>
              <w:t>,5</w:t>
            </w:r>
          </w:p>
        </w:tc>
      </w:tr>
      <w:tr w:rsidR="00B54774" w:rsidRPr="00B54774" w:rsidTr="006324BC">
        <w:trPr>
          <w:trHeight w:val="323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5F465E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5F465E">
              <w:rPr>
                <w:rFonts w:ascii="Arial" w:eastAsia="Times New Roman" w:hAnsi="Arial" w:cs="Times New Roman"/>
                <w:sz w:val="20"/>
              </w:rPr>
              <w:t>Наличие в детском саду: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да/нет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5F465E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да</w:t>
            </w:r>
          </w:p>
        </w:tc>
      </w:tr>
      <w:tr w:rsidR="00B54774" w:rsidRPr="00B54774" w:rsidTr="006324BC">
        <w:trPr>
          <w:trHeight w:val="287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5F465E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5F465E">
              <w:rPr>
                <w:rFonts w:ascii="Arial" w:eastAsia="Times New Roman" w:hAnsi="Arial" w:cs="Times New Roman"/>
                <w:sz w:val="20"/>
              </w:rPr>
              <w:t>музыкального руководителя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B54774" w:rsidRPr="00B54774" w:rsidTr="006324BC">
        <w:trPr>
          <w:trHeight w:val="280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5F465E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5F465E">
              <w:rPr>
                <w:rFonts w:ascii="Arial" w:eastAsia="Times New Roman" w:hAnsi="Arial" w:cs="Times New Roman"/>
                <w:sz w:val="20"/>
              </w:rPr>
              <w:t>инструктора по физической культуре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5F465E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да</w:t>
            </w:r>
          </w:p>
        </w:tc>
      </w:tr>
      <w:tr w:rsidR="00B54774" w:rsidRPr="00B54774" w:rsidTr="006324BC">
        <w:trPr>
          <w:trHeight w:val="288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5F465E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5F465E">
              <w:rPr>
                <w:rFonts w:ascii="Arial" w:eastAsia="Times New Roman" w:hAnsi="Arial" w:cs="Times New Roman"/>
                <w:sz w:val="20"/>
              </w:rPr>
              <w:t>учителя-логопеда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2E2A02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Да </w:t>
            </w:r>
          </w:p>
        </w:tc>
      </w:tr>
      <w:tr w:rsidR="00B54774" w:rsidRPr="00B54774" w:rsidTr="006324BC">
        <w:trPr>
          <w:trHeight w:val="282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логопеда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Нет </w:t>
            </w:r>
          </w:p>
        </w:tc>
      </w:tr>
      <w:tr w:rsidR="00B54774" w:rsidRPr="00B54774" w:rsidTr="006324BC">
        <w:trPr>
          <w:trHeight w:val="287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учителя-дефектолога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324BC" w:rsidRPr="00B54774" w:rsidRDefault="002E2A02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Да </w:t>
            </w:r>
          </w:p>
        </w:tc>
      </w:tr>
      <w:tr w:rsidR="00B54774" w:rsidRPr="00B54774" w:rsidTr="006324BC">
        <w:trPr>
          <w:trHeight w:val="279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lastRenderedPageBreak/>
              <w:t>педагога-психолога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2E2A02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Да </w:t>
            </w:r>
          </w:p>
        </w:tc>
      </w:tr>
      <w:tr w:rsidR="00B54774" w:rsidRPr="00B54774" w:rsidTr="006324BC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B54774">
              <w:rPr>
                <w:rFonts w:ascii="Arial" w:eastAsia="Times New Roman" w:hAnsi="Arial" w:cs="Times New Roman"/>
                <w:b/>
                <w:sz w:val="20"/>
              </w:rPr>
              <w:t>Инфраструктура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кв. м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9</w:t>
            </w:r>
          </w:p>
        </w:tc>
      </w:tr>
      <w:tr w:rsidR="00B54774" w:rsidRPr="00B54774" w:rsidTr="006324BC"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кв. м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167,4</w:t>
            </w:r>
          </w:p>
        </w:tc>
      </w:tr>
      <w:tr w:rsidR="00B54774" w:rsidRPr="00B54774" w:rsidTr="006324BC">
        <w:trPr>
          <w:trHeight w:val="280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Наличие в детском саду:</w:t>
            </w:r>
          </w:p>
        </w:tc>
        <w:tc>
          <w:tcPr>
            <w:tcW w:w="8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да/нет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B54774" w:rsidRPr="00B54774" w:rsidTr="006324BC">
        <w:trPr>
          <w:trHeight w:val="232"/>
        </w:trPr>
        <w:tc>
          <w:tcPr>
            <w:tcW w:w="3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физкультурного зала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Нет</w:t>
            </w:r>
          </w:p>
        </w:tc>
      </w:tr>
      <w:tr w:rsidR="00B54774" w:rsidRPr="00B54774" w:rsidTr="006324BC">
        <w:trPr>
          <w:trHeight w:val="340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музыкального зала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>Нет</w:t>
            </w:r>
          </w:p>
        </w:tc>
      </w:tr>
      <w:tr w:rsidR="00B54774" w:rsidRPr="00B54774" w:rsidTr="006324BC">
        <w:trPr>
          <w:trHeight w:val="872"/>
        </w:trPr>
        <w:tc>
          <w:tcPr>
            <w:tcW w:w="3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 w:rsidRPr="00B54774">
              <w:rPr>
                <w:rFonts w:ascii="Arial" w:eastAsia="Times New Roman" w:hAnsi="Arial" w:cs="Times New Roman"/>
                <w:sz w:val="20"/>
              </w:rPr>
              <w:t xml:space="preserve">прогулочных площадок, которые оснащены так, чтобы </w:t>
            </w:r>
            <w:proofErr w:type="gramStart"/>
            <w:r w:rsidRPr="00B54774">
              <w:rPr>
                <w:rFonts w:ascii="Arial" w:eastAsia="Times New Roman" w:hAnsi="Arial" w:cs="Times New Roman"/>
                <w:sz w:val="20"/>
              </w:rPr>
              <w:t>обеспечить потребность воспитанников в</w:t>
            </w:r>
            <w:proofErr w:type="gramEnd"/>
            <w:r w:rsidRPr="00B54774">
              <w:rPr>
                <w:rFonts w:ascii="Arial" w:eastAsia="Times New Roman" w:hAnsi="Arial" w:cs="Times New Roman"/>
                <w:sz w:val="20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8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24BC" w:rsidRPr="00B54774" w:rsidRDefault="006324BC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BC" w:rsidRPr="00B54774" w:rsidRDefault="002E2A02" w:rsidP="006324BC">
            <w:pPr>
              <w:spacing w:after="0" w:line="36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Нет </w:t>
            </w:r>
          </w:p>
        </w:tc>
      </w:tr>
    </w:tbl>
    <w:p w:rsidR="006324BC" w:rsidRPr="00B54774" w:rsidRDefault="006324BC" w:rsidP="006324B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54774">
        <w:rPr>
          <w:rFonts w:ascii="Arial" w:eastAsia="Calibri" w:hAnsi="Arial" w:cs="Arial"/>
          <w:sz w:val="20"/>
          <w:szCs w:val="20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B54774">
        <w:rPr>
          <w:rFonts w:ascii="Arial" w:eastAsia="Calibri" w:hAnsi="Arial" w:cs="Arial"/>
          <w:sz w:val="20"/>
          <w:szCs w:val="20"/>
        </w:rPr>
        <w:t>ДО</w:t>
      </w:r>
      <w:proofErr w:type="gramEnd"/>
      <w:r w:rsidRPr="00B54774">
        <w:rPr>
          <w:rFonts w:ascii="Arial" w:eastAsia="Calibri" w:hAnsi="Arial" w:cs="Arial"/>
          <w:sz w:val="20"/>
          <w:szCs w:val="20"/>
        </w:rPr>
        <w:t>.</w:t>
      </w:r>
    </w:p>
    <w:p w:rsidR="006324BC" w:rsidRPr="00B54774" w:rsidRDefault="005F465E" w:rsidP="006324BC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F465E">
        <w:rPr>
          <w:rFonts w:ascii="Arial" w:eastAsia="Calibri" w:hAnsi="Arial" w:cs="Arial"/>
          <w:sz w:val="20"/>
          <w:szCs w:val="20"/>
        </w:rPr>
        <w:t>О</w:t>
      </w:r>
      <w:r w:rsidR="00B54774" w:rsidRPr="005F465E">
        <w:rPr>
          <w:rFonts w:ascii="Arial" w:eastAsia="Calibri" w:hAnsi="Arial" w:cs="Arial"/>
          <w:sz w:val="20"/>
          <w:szCs w:val="20"/>
        </w:rPr>
        <w:t xml:space="preserve">дному  воспитателю </w:t>
      </w:r>
      <w:r w:rsidR="006324BC" w:rsidRPr="005F465E">
        <w:rPr>
          <w:rFonts w:ascii="Arial" w:eastAsia="Calibri" w:hAnsi="Arial" w:cs="Arial"/>
          <w:sz w:val="20"/>
          <w:szCs w:val="20"/>
        </w:rPr>
        <w:t>необходимо пройти повышение  квалификации, что обеспечит результативность образовательной деятельности.</w:t>
      </w: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>
      <w:pPr>
        <w:rPr>
          <w:rFonts w:ascii="Arial" w:eastAsia="Calibri" w:hAnsi="Arial" w:cs="Arial"/>
          <w:sz w:val="20"/>
          <w:szCs w:val="20"/>
        </w:rPr>
      </w:pPr>
    </w:p>
    <w:p w:rsidR="006324BC" w:rsidRPr="00B54774" w:rsidRDefault="006324BC" w:rsidP="006324BC"/>
    <w:p w:rsidR="006324BC" w:rsidRPr="00B54774" w:rsidRDefault="006324BC"/>
    <w:sectPr w:rsidR="006324BC" w:rsidRPr="00B54774" w:rsidSect="006324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64" w:rsidRDefault="00EB5664" w:rsidP="006324BC">
      <w:pPr>
        <w:spacing w:after="0" w:line="240" w:lineRule="auto"/>
      </w:pPr>
      <w:r>
        <w:separator/>
      </w:r>
    </w:p>
  </w:endnote>
  <w:endnote w:type="continuationSeparator" w:id="0">
    <w:p w:rsidR="00EB5664" w:rsidRDefault="00EB5664" w:rsidP="0063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AF6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AF6BB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AF6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64" w:rsidRDefault="00EB5664" w:rsidP="006324BC">
      <w:pPr>
        <w:spacing w:after="0" w:line="240" w:lineRule="auto"/>
      </w:pPr>
      <w:r>
        <w:separator/>
      </w:r>
    </w:p>
  </w:footnote>
  <w:footnote w:type="continuationSeparator" w:id="0">
    <w:p w:rsidR="00EB5664" w:rsidRDefault="00EB5664" w:rsidP="006324BC">
      <w:pPr>
        <w:spacing w:after="0" w:line="240" w:lineRule="auto"/>
      </w:pPr>
      <w:r>
        <w:continuationSeparator/>
      </w:r>
    </w:p>
  </w:footnote>
  <w:footnote w:id="1">
    <w:p w:rsidR="00AF6BB9" w:rsidRPr="00DA26E8" w:rsidRDefault="00AF6BB9" w:rsidP="006324BC">
      <w:pPr>
        <w:pStyle w:val="af3"/>
        <w:jc w:val="both"/>
        <w:rPr>
          <w:sz w:val="15"/>
          <w:szCs w:val="15"/>
        </w:rPr>
      </w:pPr>
      <w:r w:rsidRPr="00DA26E8">
        <w:rPr>
          <w:rStyle w:val="af5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AF6BB9" w:rsidRPr="00DA26E8" w:rsidRDefault="00AF6BB9" w:rsidP="006324BC">
      <w:pPr>
        <w:pStyle w:val="af3"/>
        <w:jc w:val="both"/>
        <w:rPr>
          <w:sz w:val="15"/>
          <w:szCs w:val="15"/>
        </w:rPr>
      </w:pPr>
      <w:r w:rsidRPr="00DA26E8">
        <w:rPr>
          <w:rStyle w:val="af5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AF6B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AF6B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AF6B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EDC"/>
    <w:multiLevelType w:val="hybridMultilevel"/>
    <w:tmpl w:val="55B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4CC"/>
    <w:multiLevelType w:val="multilevel"/>
    <w:tmpl w:val="CD6C4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75" w:hanging="6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76074B4"/>
    <w:multiLevelType w:val="hybridMultilevel"/>
    <w:tmpl w:val="C1BCC1D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191156FC"/>
    <w:multiLevelType w:val="hybridMultilevel"/>
    <w:tmpl w:val="0304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8611B"/>
    <w:multiLevelType w:val="hybridMultilevel"/>
    <w:tmpl w:val="3390901E"/>
    <w:lvl w:ilvl="0" w:tplc="523C2BFC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5D4B"/>
    <w:multiLevelType w:val="hybridMultilevel"/>
    <w:tmpl w:val="BCC8E5DA"/>
    <w:lvl w:ilvl="0" w:tplc="523C2B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758A"/>
    <w:multiLevelType w:val="hybridMultilevel"/>
    <w:tmpl w:val="0D363E66"/>
    <w:lvl w:ilvl="0" w:tplc="523C2BFC">
      <w:numFmt w:val="bullet"/>
      <w:lvlText w:val="•"/>
      <w:lvlJc w:val="left"/>
      <w:pPr>
        <w:ind w:left="2130" w:hanging="69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200AC"/>
    <w:multiLevelType w:val="hybridMultilevel"/>
    <w:tmpl w:val="EC8C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5044B"/>
    <w:multiLevelType w:val="hybridMultilevel"/>
    <w:tmpl w:val="B5B20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3B3F59"/>
    <w:multiLevelType w:val="hybridMultilevel"/>
    <w:tmpl w:val="E1062CC6"/>
    <w:lvl w:ilvl="0" w:tplc="523C2BFC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F54BD"/>
    <w:multiLevelType w:val="hybridMultilevel"/>
    <w:tmpl w:val="46626FA8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>
    <w:nsid w:val="59E863C1"/>
    <w:multiLevelType w:val="hybridMultilevel"/>
    <w:tmpl w:val="F20084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3073AA">
      <w:numFmt w:val="bullet"/>
      <w:lvlText w:val="•"/>
      <w:lvlJc w:val="left"/>
      <w:pPr>
        <w:ind w:left="1770" w:hanging="69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7A57"/>
    <w:multiLevelType w:val="hybridMultilevel"/>
    <w:tmpl w:val="589A9EA8"/>
    <w:lvl w:ilvl="0" w:tplc="523C2BFC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C2BFC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F471A"/>
    <w:multiLevelType w:val="hybridMultilevel"/>
    <w:tmpl w:val="C3540FAC"/>
    <w:lvl w:ilvl="0" w:tplc="523C2B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552B3A"/>
    <w:multiLevelType w:val="hybridMultilevel"/>
    <w:tmpl w:val="3B0EF6AC"/>
    <w:lvl w:ilvl="0" w:tplc="523C2B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808B5"/>
    <w:multiLevelType w:val="hybridMultilevel"/>
    <w:tmpl w:val="77685CB6"/>
    <w:lvl w:ilvl="0" w:tplc="523C2BFC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18"/>
  </w:num>
  <w:num w:numId="13">
    <w:abstractNumId w:val="13"/>
  </w:num>
  <w:num w:numId="14">
    <w:abstractNumId w:val="5"/>
  </w:num>
  <w:num w:numId="15">
    <w:abstractNumId w:val="15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4BC"/>
    <w:rsid w:val="00037CA6"/>
    <w:rsid w:val="000821BC"/>
    <w:rsid w:val="000864D0"/>
    <w:rsid w:val="00090497"/>
    <w:rsid w:val="000C37A3"/>
    <w:rsid w:val="000E4716"/>
    <w:rsid w:val="001874A7"/>
    <w:rsid w:val="001A337E"/>
    <w:rsid w:val="001D235E"/>
    <w:rsid w:val="00253DA8"/>
    <w:rsid w:val="002E2A02"/>
    <w:rsid w:val="003B47FD"/>
    <w:rsid w:val="003F62A6"/>
    <w:rsid w:val="00425C3B"/>
    <w:rsid w:val="00482459"/>
    <w:rsid w:val="004A557D"/>
    <w:rsid w:val="004A7F26"/>
    <w:rsid w:val="00533C0F"/>
    <w:rsid w:val="00543E20"/>
    <w:rsid w:val="005901AC"/>
    <w:rsid w:val="005B32B6"/>
    <w:rsid w:val="005E1730"/>
    <w:rsid w:val="005E33F3"/>
    <w:rsid w:val="005F465E"/>
    <w:rsid w:val="006324BC"/>
    <w:rsid w:val="00635CBC"/>
    <w:rsid w:val="00652C11"/>
    <w:rsid w:val="00681851"/>
    <w:rsid w:val="006A545A"/>
    <w:rsid w:val="00723712"/>
    <w:rsid w:val="008800C4"/>
    <w:rsid w:val="008C7D3C"/>
    <w:rsid w:val="008D497B"/>
    <w:rsid w:val="008E694C"/>
    <w:rsid w:val="0093078B"/>
    <w:rsid w:val="009309B9"/>
    <w:rsid w:val="00946E70"/>
    <w:rsid w:val="00965D35"/>
    <w:rsid w:val="009834C3"/>
    <w:rsid w:val="00AE351D"/>
    <w:rsid w:val="00AF6BB9"/>
    <w:rsid w:val="00B54774"/>
    <w:rsid w:val="00BE2411"/>
    <w:rsid w:val="00C97212"/>
    <w:rsid w:val="00CF02BB"/>
    <w:rsid w:val="00D31F71"/>
    <w:rsid w:val="00D73AA3"/>
    <w:rsid w:val="00DD021B"/>
    <w:rsid w:val="00DD314C"/>
    <w:rsid w:val="00DE2D2C"/>
    <w:rsid w:val="00E95AA4"/>
    <w:rsid w:val="00EA27CD"/>
    <w:rsid w:val="00EB5664"/>
    <w:rsid w:val="00ED2084"/>
    <w:rsid w:val="00EF3258"/>
    <w:rsid w:val="00F42F00"/>
    <w:rsid w:val="00F4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4BC"/>
  </w:style>
  <w:style w:type="character" w:styleId="a3">
    <w:name w:val="Hyperlink"/>
    <w:uiPriority w:val="99"/>
    <w:unhideWhenUsed/>
    <w:rsid w:val="00632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4B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324BC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324BC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sid w:val="006324BC"/>
    <w:pPr>
      <w:spacing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24BC"/>
    <w:rPr>
      <w:rFonts w:ascii="Arial" w:eastAsia="Calibri" w:hAnsi="Arial" w:cs="Arial"/>
      <w:sz w:val="20"/>
      <w:szCs w:val="20"/>
      <w:lang w:eastAsia="en-US"/>
    </w:rPr>
  </w:style>
  <w:style w:type="character" w:styleId="a9">
    <w:name w:val="annotation reference"/>
    <w:uiPriority w:val="99"/>
    <w:semiHidden/>
    <w:unhideWhenUsed/>
    <w:rsid w:val="006324B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324B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324BC"/>
    <w:rPr>
      <w:rFonts w:ascii="Arial" w:eastAsia="Calibri" w:hAnsi="Arial" w:cs="Arial"/>
      <w:sz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324B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324BC"/>
    <w:rPr>
      <w:rFonts w:ascii="Arial" w:eastAsia="Calibri" w:hAnsi="Arial" w:cs="Arial"/>
      <w:sz w:val="24"/>
      <w:lang w:eastAsia="en-US"/>
    </w:rPr>
  </w:style>
  <w:style w:type="paragraph" w:styleId="ae">
    <w:name w:val="Normal (Web)"/>
    <w:basedOn w:val="a"/>
    <w:uiPriority w:val="99"/>
    <w:unhideWhenUsed/>
    <w:rsid w:val="006324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110">
    <w:name w:val="s110"/>
    <w:rsid w:val="006324BC"/>
    <w:rPr>
      <w:b/>
      <w:bCs w:val="0"/>
    </w:rPr>
  </w:style>
  <w:style w:type="paragraph" w:styleId="af">
    <w:name w:val="No Spacing"/>
    <w:uiPriority w:val="1"/>
    <w:qFormat/>
    <w:rsid w:val="006324BC"/>
    <w:pPr>
      <w:spacing w:after="0" w:line="360" w:lineRule="auto"/>
    </w:pPr>
    <w:rPr>
      <w:rFonts w:ascii="Arial" w:eastAsia="Times New Roman" w:hAnsi="Arial" w:cs="Times New Roman"/>
      <w:sz w:val="20"/>
      <w:lang w:eastAsia="en-US"/>
    </w:rPr>
  </w:style>
  <w:style w:type="table" w:styleId="af0">
    <w:name w:val="Table Grid"/>
    <w:basedOn w:val="a1"/>
    <w:uiPriority w:val="59"/>
    <w:rsid w:val="006324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324BC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6324BC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6324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324BC"/>
    <w:rPr>
      <w:rFonts w:ascii="Arial" w:eastAsia="Times New Roman" w:hAnsi="Arial" w:cs="Arial"/>
      <w:sz w:val="20"/>
      <w:szCs w:val="20"/>
    </w:rPr>
  </w:style>
  <w:style w:type="character" w:styleId="af5">
    <w:name w:val="footnote reference"/>
    <w:uiPriority w:val="99"/>
    <w:rsid w:val="006324BC"/>
    <w:rPr>
      <w:vertAlign w:val="superscript"/>
    </w:rPr>
  </w:style>
  <w:style w:type="table" w:customStyle="1" w:styleId="8">
    <w:name w:val="Сетка таблицы8"/>
    <w:basedOn w:val="a1"/>
    <w:next w:val="af0"/>
    <w:uiPriority w:val="59"/>
    <w:rsid w:val="006324B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изменение</a:t>
            </a:r>
            <a:r>
              <a:rPr lang="ru-RU" b="0" baseline="0"/>
              <a:t> высокого уровня развития </a:t>
            </a:r>
            <a:endParaRPr lang="ru-RU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1.25</c:v>
                </c:pt>
                <c:pt idx="1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1.25</c:v>
                </c:pt>
                <c:pt idx="1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худож-эст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2.5</c:v>
                </c:pt>
                <c:pt idx="1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66080"/>
        <c:axId val="75167616"/>
      </c:barChart>
      <c:catAx>
        <c:axId val="751660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5167616"/>
        <c:crosses val="autoZero"/>
        <c:auto val="1"/>
        <c:lblAlgn val="ctr"/>
        <c:lblOffset val="100"/>
        <c:noMultiLvlLbl val="0"/>
      </c:catAx>
      <c:valAx>
        <c:axId val="751676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516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изменение</a:t>
            </a:r>
            <a:r>
              <a:rPr lang="ru-RU" b="0" baseline="0"/>
              <a:t> низкого уровня развития  </a:t>
            </a:r>
            <a:endParaRPr lang="ru-RU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3.75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1.25</c:v>
                </c:pt>
                <c:pt idx="1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456704"/>
        <c:axId val="76458240"/>
      </c:barChart>
      <c:catAx>
        <c:axId val="764567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6458240"/>
        <c:crosses val="autoZero"/>
        <c:auto val="1"/>
        <c:lblAlgn val="ctr"/>
        <c:lblOffset val="100"/>
        <c:noMultiLvlLbl val="0"/>
      </c:catAx>
      <c:valAx>
        <c:axId val="764582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645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изменение высокого уровня разви</a:t>
            </a:r>
            <a:r>
              <a:rPr lang="ru-RU"/>
              <a:t>тия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2.8</c:v>
                </c:pt>
                <c:pt idx="1">
                  <c:v>5.71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4.29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5.71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2.8</c:v>
                </c:pt>
                <c:pt idx="1">
                  <c:v>7.1899999999999995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32608"/>
        <c:axId val="76934144"/>
      </c:barChart>
      <c:catAx>
        <c:axId val="7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6934144"/>
        <c:crosses val="autoZero"/>
        <c:auto val="1"/>
        <c:lblAlgn val="ctr"/>
        <c:lblOffset val="100"/>
        <c:noMultiLvlLbl val="0"/>
      </c:catAx>
      <c:valAx>
        <c:axId val="769341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693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изменение</a:t>
            </a:r>
            <a:r>
              <a:rPr lang="ru-RU" b="0" baseline="0"/>
              <a:t> низкого уровня разви</a:t>
            </a:r>
            <a:r>
              <a:rPr lang="ru-RU" baseline="0"/>
              <a:t>тия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4.29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4.29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4.29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4.29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491584"/>
        <c:axId val="76615680"/>
      </c:barChart>
      <c:catAx>
        <c:axId val="754915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6615680"/>
        <c:crosses val="autoZero"/>
        <c:auto val="1"/>
        <c:lblAlgn val="ctr"/>
        <c:lblOffset val="100"/>
        <c:noMultiLvlLbl val="0"/>
      </c:catAx>
      <c:valAx>
        <c:axId val="766156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549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изменение высокого уровня развития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908560399022291"/>
          <c:y val="0.23614649434643475"/>
          <c:w val="0.6613336219570487"/>
          <c:h val="0.581120081508798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2.5</c:v>
                </c:pt>
                <c:pt idx="1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2.5</c:v>
                </c:pt>
                <c:pt idx="1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2.5</c:v>
                </c:pt>
                <c:pt idx="1">
                  <c:v>6.25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3.75</c:v>
                </c:pt>
                <c:pt idx="1">
                  <c:v>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7.5</c:v>
                </c:pt>
                <c:pt idx="1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639232"/>
        <c:axId val="76641024"/>
      </c:barChart>
      <c:catAx>
        <c:axId val="766392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6641024"/>
        <c:crosses val="autoZero"/>
        <c:auto val="1"/>
        <c:lblAlgn val="ctr"/>
        <c:lblOffset val="100"/>
        <c:noMultiLvlLbl val="0"/>
      </c:catAx>
      <c:valAx>
        <c:axId val="766410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6639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изменение</a:t>
            </a:r>
            <a:r>
              <a:rPr lang="ru-RU" baseline="0"/>
              <a:t> низкого уровня развития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2.5</c:v>
                </c:pt>
                <c:pt idx="1">
                  <c:v>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3.75</c:v>
                </c:pt>
                <c:pt idx="1">
                  <c:v>1.25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3.75</c:v>
                </c:pt>
                <c:pt idx="1">
                  <c:v>1.25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2.5</c:v>
                </c:pt>
                <c:pt idx="1">
                  <c:v>1.25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1.25</c:v>
                </c:pt>
                <c:pt idx="1">
                  <c:v>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16384"/>
        <c:axId val="76817920"/>
      </c:barChart>
      <c:catAx>
        <c:axId val="768163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6817920"/>
        <c:crosses val="autoZero"/>
        <c:auto val="1"/>
        <c:lblAlgn val="ctr"/>
        <c:lblOffset val="100"/>
        <c:noMultiLvlLbl val="0"/>
      </c:catAx>
      <c:valAx>
        <c:axId val="768179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681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изменение</a:t>
            </a:r>
            <a:r>
              <a:rPr lang="ru-RU" b="0" baseline="0"/>
              <a:t> низкого уровня развития</a:t>
            </a:r>
            <a:endParaRPr lang="ru-RU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1.6700000000000008</c:v>
                </c:pt>
                <c:pt idx="1">
                  <c:v>0.84000000000000041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1.6700000000000008</c:v>
                </c:pt>
                <c:pt idx="1">
                  <c:v>0.84000000000000041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1.6700000000000008</c:v>
                </c:pt>
                <c:pt idx="1">
                  <c:v>1.6700000000000008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0.84000000000000041</c:v>
                </c:pt>
                <c:pt idx="1">
                  <c:v>0.84000000000000041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0.84000000000000041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026048"/>
        <c:axId val="77027584"/>
      </c:barChart>
      <c:catAx>
        <c:axId val="770260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7027584"/>
        <c:crosses val="autoZero"/>
        <c:auto val="1"/>
        <c:lblAlgn val="ctr"/>
        <c:lblOffset val="100"/>
        <c:noMultiLvlLbl val="0"/>
      </c:catAx>
      <c:valAx>
        <c:axId val="770275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702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изменение высокого уровня развития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5.83</c:v>
                </c:pt>
                <c:pt idx="1">
                  <c:v>8.32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6.6599999999999975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3.3299999999999987</c:v>
                </c:pt>
                <c:pt idx="1">
                  <c:v>6.6599999999999975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худ-эстетичес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4.1599999999999975</c:v>
                </c:pt>
                <c:pt idx="1">
                  <c:v>9.16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7.5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063680"/>
        <c:axId val="77065216"/>
      </c:barChart>
      <c:catAx>
        <c:axId val="770636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7065216"/>
        <c:crosses val="autoZero"/>
        <c:auto val="1"/>
        <c:lblAlgn val="ctr"/>
        <c:lblOffset val="100"/>
        <c:noMultiLvlLbl val="0"/>
      </c:catAx>
      <c:valAx>
        <c:axId val="770652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706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</dc:creator>
  <cp:keywords/>
  <dc:description/>
  <cp:lastModifiedBy>Татьяна</cp:lastModifiedBy>
  <cp:revision>14</cp:revision>
  <dcterms:created xsi:type="dcterms:W3CDTF">2020-04-15T03:02:00Z</dcterms:created>
  <dcterms:modified xsi:type="dcterms:W3CDTF">2023-04-18T10:27:00Z</dcterms:modified>
</cp:coreProperties>
</file>